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35" w:rsidRPr="00EC6E0F" w:rsidRDefault="00EC6E0F" w:rsidP="00EC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2947B1" w:rsidRPr="00EC6E0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Что такое государственная жилищная инспекция?</w:t>
      </w:r>
    </w:p>
    <w:p w:rsidR="00134F35" w:rsidRPr="00EC6E0F" w:rsidRDefault="00134F35" w:rsidP="00EC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2947B1" w:rsidRPr="00EC6E0F" w:rsidRDefault="00134F35" w:rsidP="00EC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EC6E0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   </w:t>
      </w:r>
      <w:r w:rsidR="002947B1"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Полномочия жилищной инспекции в отношении жителей и их жалоб</w:t>
      </w:r>
      <w:r w:rsidR="002947B1" w:rsidRPr="00EC6E0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134F35" w:rsidRPr="00EC6E0F" w:rsidRDefault="002947B1" w:rsidP="00EC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Жильцы могут обращаться в жилищную инспекцию с жалобами на УК, ТСЖ и даже соседей: </w:t>
      </w:r>
    </w:p>
    <w:p w:rsidR="002947B1" w:rsidRPr="002947B1" w:rsidRDefault="002947B1" w:rsidP="00EC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Жильцы также имеют право обратиться в жилищную инспекцию, если собственники квартир или арендаторы не соблюдают правила проживания в МКД, к </w:t>
      </w:r>
      <w:proofErr w:type="gramStart"/>
      <w:r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примеру</w:t>
      </w:r>
      <w:proofErr w:type="gramEnd"/>
      <w:r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загромождают жилые территории, используют недвижимость с коммерческой целью либо нарушают права соседей на сон и отдых. Решение подобных вопросов входит не только в полномочия инспекции государственного жилищного надзора, также можно обращаться с жалобами в такие инстанции, как: СЭС. </w:t>
      </w:r>
      <w:proofErr w:type="spellStart"/>
      <w:r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Роспотребнадзор</w:t>
      </w:r>
      <w:proofErr w:type="spellEnd"/>
      <w:r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Городская администрация. Участковый. Если вопрос так и останется нерешенным, тогда итоговыми контрольными инстанциями являются прокуратура и суд, которые также наделены соответствующими полномочиями для решения данных проблем. Жильцы имеют полное право обращаться с жалобами во все вышеперечисленные службы.</w:t>
      </w:r>
    </w:p>
    <w:p w:rsidR="002947B1" w:rsidRPr="002947B1" w:rsidRDefault="00EC6E0F" w:rsidP="00EC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   </w:t>
      </w:r>
      <w:r w:rsidR="002947B1"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зависимости от типа правонарушения, совершенного соседями, следует обращаться в ту или иную инстанцию. </w:t>
      </w:r>
      <w:proofErr w:type="gramStart"/>
      <w:r w:rsidR="002947B1"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Например: когда в квартире стоит шум от 30 децибел в дневное время и от 40 – в ночное, тогда жильцу необходимо обратиться к участковому; если сосед не соблюдает санитарные нормы, у него развелись тараканы либо он содержит большое количество кошек и собак, пренебрегая надлежащим уходом за ними, следует написать заявление в </w:t>
      </w:r>
      <w:proofErr w:type="spellStart"/>
      <w:r w:rsidR="002947B1"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Роспотребнадзор</w:t>
      </w:r>
      <w:proofErr w:type="spellEnd"/>
      <w:r w:rsidR="002947B1"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либо СЭС;</w:t>
      </w:r>
      <w:proofErr w:type="gramEnd"/>
      <w:r w:rsidR="002947B1" w:rsidRPr="00294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том случае, когда кто-то из собственников квартир занимает места общего пользования или загромождает входы другим жильцам, обращайтесь в инспекцию. Если соседи ведут себя неподобающим образом, нарушая жилищное законодательство, собственники квартир могут напрямую обратиться в жилищную инспекцию, которая наделена всеми полномочиями для урегулирования этого вопроса. Если возникнет необходимость, документация будет передана в соответствующие инстанции, которые произведут проверку.</w:t>
      </w:r>
    </w:p>
    <w:p w:rsidR="002947B1" w:rsidRPr="00EC6E0F" w:rsidRDefault="002947B1" w:rsidP="00EC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E0F">
        <w:rPr>
          <w:rFonts w:ascii="Times New Roman" w:hAnsi="Times New Roman" w:cs="Times New Roman"/>
          <w:sz w:val="28"/>
          <w:szCs w:val="28"/>
        </w:rPr>
        <w:t xml:space="preserve">При непосредственном управлении домом ответственность за надлежащее содержание общего имущества несут сами собственники. Если исполнителями коммунальных услуг в таких условиях являются поставщики ресурсов, то для ремонта и обслуживания общего имущества, инженерных сетей владельцы квартир должны найти подрядную организацию, отношения с которой будут регулироваться нормами гражданского законодательства. Собственники на общем собрании сами устанавливают перечень работ и услуг, которые необходимы в доме для надлежащего его содержания, и включают такой перечень в договор с подрядчиком. В качестве обслуживающей дом организации может выступать и компания, получившая лицензию на управление МКД. Но по договору подряда </w:t>
      </w:r>
      <w:proofErr w:type="gramStart"/>
      <w:r w:rsidRPr="00EC6E0F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EC6E0F">
        <w:rPr>
          <w:rFonts w:ascii="Times New Roman" w:hAnsi="Times New Roman" w:cs="Times New Roman"/>
          <w:sz w:val="28"/>
          <w:szCs w:val="28"/>
        </w:rPr>
        <w:t xml:space="preserve"> УО в отношении дома на непосредственном управлении не подлежит лицензионному контролю со стороны надзорных органов.</w:t>
      </w:r>
    </w:p>
    <w:p w:rsidR="00D03687" w:rsidRDefault="00D03687" w:rsidP="00EC6E0F">
      <w:pPr>
        <w:spacing w:after="0" w:line="240" w:lineRule="auto"/>
      </w:pPr>
    </w:p>
    <w:sectPr w:rsidR="00D03687" w:rsidSect="002947B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B1"/>
    <w:rsid w:val="000C104A"/>
    <w:rsid w:val="00134F35"/>
    <w:rsid w:val="002947B1"/>
    <w:rsid w:val="004700D5"/>
    <w:rsid w:val="00963831"/>
    <w:rsid w:val="00D03687"/>
    <w:rsid w:val="00EC6E0F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2022-08-19T07:02:00Z</dcterms:created>
  <dcterms:modified xsi:type="dcterms:W3CDTF">2022-08-19T07:56:00Z</dcterms:modified>
</cp:coreProperties>
</file>