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0F79" w:rsidRDefault="00570393" w:rsidP="00900F79">
      <w:pPr>
        <w:tabs>
          <w:tab w:val="left" w:pos="9356"/>
        </w:tabs>
        <w:spacing w:after="0" w:line="240" w:lineRule="atLeast"/>
        <w:outlineLvl w:val="0"/>
        <w:rPr>
          <w:rFonts w:ascii="Monotype Corsiva" w:eastAsia="MS Mincho" w:hAnsi="Monotype Corsiva"/>
          <w:spacing w:val="20"/>
          <w:sz w:val="36"/>
          <w:szCs w:val="36"/>
        </w:rPr>
      </w:pPr>
      <w:r>
        <w:rPr>
          <w:rFonts w:ascii="Monotype Corsiva" w:eastAsia="MS Mincho" w:hAnsi="Monotype Corsiva"/>
          <w:spacing w:val="20"/>
          <w:sz w:val="36"/>
          <w:szCs w:val="36"/>
        </w:rPr>
        <w:t xml:space="preserve">  </w:t>
      </w:r>
      <w:r w:rsidR="00900F79">
        <w:rPr>
          <w:rFonts w:ascii="Monotype Corsiva" w:eastAsia="MS Mincho" w:hAnsi="Monotype Corsiva"/>
          <w:spacing w:val="20"/>
          <w:sz w:val="36"/>
          <w:szCs w:val="36"/>
        </w:rPr>
        <w:t xml:space="preserve">Информационная газета                       </w:t>
      </w:r>
      <w:r w:rsidR="00900F79" w:rsidRPr="00900F79">
        <w:rPr>
          <w:rFonts w:ascii="Times New Roman" w:eastAsia="MS Mincho" w:hAnsi="Times New Roman" w:cs="Times New Roman"/>
          <w:spacing w:val="20"/>
          <w:sz w:val="24"/>
          <w:szCs w:val="24"/>
        </w:rPr>
        <w:t>БЕСПЛАТНО</w:t>
      </w:r>
    </w:p>
    <w:p w:rsidR="00900F79" w:rsidRDefault="00900F79" w:rsidP="00900F79">
      <w:pPr>
        <w:spacing w:after="0"/>
        <w:jc w:val="center"/>
        <w:outlineLvl w:val="0"/>
        <w:rPr>
          <w:rFonts w:ascii="Monotype Corsiva" w:eastAsia="MS Mincho" w:hAnsi="Monotype Corsiva"/>
          <w:spacing w:val="20"/>
          <w:sz w:val="2"/>
          <w:szCs w:val="2"/>
        </w:rPr>
      </w:pPr>
    </w:p>
    <w:p w:rsidR="00900F79" w:rsidRPr="00900F79" w:rsidRDefault="00900F79" w:rsidP="00900F79">
      <w:pPr>
        <w:spacing w:after="0" w:line="240" w:lineRule="atLeast"/>
        <w:jc w:val="center"/>
        <w:outlineLvl w:val="0"/>
        <w:rPr>
          <w:rFonts w:ascii="Monotype Corsiva" w:eastAsia="MS Mincho" w:hAnsi="Monotype Corsiva" w:cs="Times New Roman"/>
          <w:spacing w:val="20"/>
          <w:sz w:val="120"/>
          <w:szCs w:val="120"/>
        </w:rPr>
      </w:pPr>
      <w:proofErr w:type="spellStart"/>
      <w:r w:rsidRPr="00900F79">
        <w:rPr>
          <w:rFonts w:ascii="Monotype Corsiva" w:eastAsia="MS Mincho" w:hAnsi="Monotype Corsiva" w:cs="Times New Roman"/>
          <w:spacing w:val="20"/>
          <w:sz w:val="120"/>
          <w:szCs w:val="120"/>
        </w:rPr>
        <w:t>Огневский</w:t>
      </w:r>
      <w:proofErr w:type="spellEnd"/>
      <w:r w:rsidRPr="00900F79">
        <w:rPr>
          <w:rFonts w:ascii="Monotype Corsiva" w:eastAsia="MS Mincho" w:hAnsi="Monotype Corsiva" w:cs="Times New Roman"/>
          <w:spacing w:val="20"/>
          <w:sz w:val="120"/>
          <w:szCs w:val="120"/>
        </w:rPr>
        <w:t xml:space="preserve"> вестник</w:t>
      </w:r>
    </w:p>
    <w:tbl>
      <w:tblPr>
        <w:tblpPr w:leftFromText="180" w:rightFromText="180" w:vertAnchor="text" w:tblpX="1477" w:tblpY="46"/>
        <w:tblW w:w="0" w:type="auto"/>
        <w:tblLook w:val="0000"/>
      </w:tblPr>
      <w:tblGrid>
        <w:gridCol w:w="7560"/>
        <w:gridCol w:w="1335"/>
      </w:tblGrid>
      <w:tr w:rsidR="00900F79" w:rsidTr="00634BDE">
        <w:trPr>
          <w:trHeight w:val="537"/>
        </w:trPr>
        <w:tc>
          <w:tcPr>
            <w:tcW w:w="7560" w:type="dxa"/>
            <w:shd w:val="clear" w:color="auto" w:fill="auto"/>
          </w:tcPr>
          <w:p w:rsidR="00900F79" w:rsidRPr="00900F79" w:rsidRDefault="00900F79" w:rsidP="00900F79">
            <w:pPr>
              <w:spacing w:after="0" w:line="240" w:lineRule="auto"/>
              <w:jc w:val="both"/>
              <w:outlineLvl w:val="0"/>
              <w:rPr>
                <w:rFonts w:ascii="Sylfaen" w:eastAsia="MS Mincho" w:hAnsi="Sylfaen" w:cs="Times New Roman"/>
                <w:highlight w:val="lightGray"/>
              </w:rPr>
            </w:pPr>
            <w:r w:rsidRPr="00900F79">
              <w:rPr>
                <w:rFonts w:ascii="Sylfaen" w:eastAsia="MS Mincho" w:hAnsi="Sylfaen" w:cs="Times New Roman"/>
                <w:highlight w:val="lightGray"/>
              </w:rPr>
              <w:t>Печатное издание  органов местного самоуправления  Огнево-Заимковского сельсовета Черепановского района Новосибирской области</w:t>
            </w:r>
          </w:p>
          <w:p w:rsidR="00900F79" w:rsidRPr="00900F79" w:rsidRDefault="006F4AE4" w:rsidP="00900F79">
            <w:pPr>
              <w:spacing w:after="0" w:line="240" w:lineRule="auto"/>
              <w:jc w:val="both"/>
              <w:outlineLvl w:val="0"/>
              <w:rPr>
                <w:rFonts w:ascii="Sylfaen" w:eastAsia="MS Mincho" w:hAnsi="Sylfaen" w:cs="Times New Roman"/>
                <w:highlight w:val="lightGray"/>
              </w:rPr>
            </w:pPr>
            <w:r>
              <w:rPr>
                <w:rFonts w:ascii="Sylfaen" w:eastAsia="MS Mincho" w:hAnsi="Sylfaen" w:cs="Times New Roman"/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margin">
                    <wp:posOffset>195727</wp:posOffset>
                  </wp:positionH>
                  <wp:positionV relativeFrom="margin">
                    <wp:posOffset>459857</wp:posOffset>
                  </wp:positionV>
                  <wp:extent cx="4380614" cy="850605"/>
                  <wp:effectExtent l="0" t="0" r="0" b="0"/>
                  <wp:wrapNone/>
                  <wp:docPr id="1" name="Рисунок 1" descr="https://ugra.ru/pic-i018.radikal.ru/0805/6c/4611b1309d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gra.ru/pic-i018.radikal.ru/0805/6c/4611b1309d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51234" b="235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0614" cy="850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35" w:type="dxa"/>
            <w:shd w:val="clear" w:color="auto" w:fill="auto"/>
          </w:tcPr>
          <w:p w:rsidR="00900F79" w:rsidRPr="00900F79" w:rsidRDefault="00900F79" w:rsidP="00900F79">
            <w:pPr>
              <w:spacing w:after="0" w:line="240" w:lineRule="auto"/>
              <w:rPr>
                <w:rFonts w:ascii="Sylfaen" w:eastAsia="MS Mincho" w:hAnsi="Sylfaen" w:cs="Times New Roman"/>
                <w:highlight w:val="lightGray"/>
              </w:rPr>
            </w:pPr>
            <w:r w:rsidRPr="00900F79">
              <w:rPr>
                <w:rFonts w:ascii="Sylfaen" w:eastAsia="MS Mincho" w:hAnsi="Sylfaen" w:cs="Times New Roman"/>
                <w:highlight w:val="lightGray"/>
              </w:rPr>
              <w:t>Выходит</w:t>
            </w:r>
          </w:p>
          <w:p w:rsidR="00900F79" w:rsidRPr="00900F79" w:rsidRDefault="00900F79" w:rsidP="00900F79">
            <w:pPr>
              <w:spacing w:after="0" w:line="240" w:lineRule="auto"/>
              <w:rPr>
                <w:rFonts w:ascii="Sylfaen" w:eastAsia="MS Mincho" w:hAnsi="Sylfaen" w:cs="Times New Roman"/>
                <w:highlight w:val="lightGray"/>
              </w:rPr>
            </w:pPr>
            <w:r w:rsidRPr="00900F79">
              <w:rPr>
                <w:rFonts w:ascii="Sylfaen" w:eastAsia="MS Mincho" w:hAnsi="Sylfaen" w:cs="Times New Roman"/>
                <w:highlight w:val="lightGray"/>
              </w:rPr>
              <w:t>с 2007 года</w:t>
            </w:r>
          </w:p>
        </w:tc>
      </w:tr>
    </w:tbl>
    <w:p w:rsidR="00900F79" w:rsidRPr="00900F79" w:rsidRDefault="00900F79" w:rsidP="00900F79">
      <w:pPr>
        <w:spacing w:after="0" w:line="240" w:lineRule="auto"/>
        <w:outlineLvl w:val="0"/>
        <w:rPr>
          <w:rFonts w:ascii="Times New Roman" w:eastAsia="MS Mincho" w:hAnsi="Times New Roman" w:cs="Times New Roman"/>
          <w:sz w:val="24"/>
          <w:szCs w:val="24"/>
        </w:rPr>
      </w:pPr>
      <w:r w:rsidRPr="00900F79">
        <w:rPr>
          <w:rFonts w:ascii="Times New Roman" w:eastAsia="MS Mincho" w:hAnsi="Times New Roman" w:cs="Times New Roman"/>
          <w:sz w:val="24"/>
          <w:szCs w:val="24"/>
        </w:rPr>
        <w:t>№</w:t>
      </w:r>
      <w:r w:rsidR="0025250A">
        <w:rPr>
          <w:rFonts w:ascii="Times New Roman" w:eastAsia="MS Mincho" w:hAnsi="Times New Roman" w:cs="Times New Roman"/>
          <w:sz w:val="24"/>
          <w:szCs w:val="24"/>
        </w:rPr>
        <w:t xml:space="preserve"> 2</w:t>
      </w:r>
      <w:r w:rsidRPr="00900F79">
        <w:rPr>
          <w:rFonts w:ascii="Times New Roman" w:eastAsia="MS Mincho" w:hAnsi="Times New Roman" w:cs="Times New Roman"/>
          <w:sz w:val="24"/>
          <w:szCs w:val="24"/>
        </w:rPr>
        <w:t>–</w:t>
      </w:r>
      <w:r w:rsidR="00D2106C">
        <w:rPr>
          <w:rFonts w:ascii="Times New Roman" w:eastAsia="MS Mincho" w:hAnsi="Times New Roman" w:cs="Times New Roman"/>
          <w:sz w:val="24"/>
          <w:szCs w:val="24"/>
        </w:rPr>
        <w:t>7</w:t>
      </w:r>
      <w:r w:rsidRPr="00900F79">
        <w:rPr>
          <w:rFonts w:ascii="Times New Roman" w:eastAsia="MS Mincho" w:hAnsi="Times New Roman" w:cs="Times New Roman"/>
          <w:sz w:val="24"/>
          <w:szCs w:val="24"/>
        </w:rPr>
        <w:t>(</w:t>
      </w:r>
      <w:r w:rsidR="000C2C84">
        <w:rPr>
          <w:rFonts w:ascii="Times New Roman" w:eastAsia="MS Mincho" w:hAnsi="Times New Roman" w:cs="Times New Roman"/>
          <w:sz w:val="24"/>
          <w:szCs w:val="24"/>
          <w:lang w:val="en-US"/>
        </w:rPr>
        <w:t>45</w:t>
      </w:r>
      <w:r w:rsidR="00D2106C">
        <w:rPr>
          <w:rFonts w:ascii="Times New Roman" w:eastAsia="MS Mincho" w:hAnsi="Times New Roman" w:cs="Times New Roman"/>
          <w:sz w:val="24"/>
          <w:szCs w:val="24"/>
        </w:rPr>
        <w:t>7</w:t>
      </w:r>
      <w:r w:rsidRPr="00900F79">
        <w:rPr>
          <w:rFonts w:ascii="Times New Roman" w:eastAsia="MS Mincho" w:hAnsi="Times New Roman" w:cs="Times New Roman"/>
          <w:sz w:val="24"/>
          <w:szCs w:val="24"/>
        </w:rPr>
        <w:t>)</w:t>
      </w:r>
    </w:p>
    <w:p w:rsidR="00900F79" w:rsidRPr="00900F79" w:rsidRDefault="00E3622D" w:rsidP="00900F79">
      <w:pPr>
        <w:spacing w:after="0" w:line="240" w:lineRule="auto"/>
        <w:outlineLvl w:val="0"/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sz w:val="24"/>
          <w:szCs w:val="24"/>
        </w:rPr>
        <w:t>2</w:t>
      </w:r>
      <w:r w:rsidR="000C2C84">
        <w:rPr>
          <w:rFonts w:ascii="Times New Roman" w:eastAsia="MS Mincho" w:hAnsi="Times New Roman" w:cs="Times New Roman"/>
          <w:sz w:val="24"/>
          <w:szCs w:val="24"/>
          <w:lang w:val="en-US"/>
        </w:rPr>
        <w:t>8</w:t>
      </w:r>
      <w:r w:rsidR="00900F79" w:rsidRPr="00900F79">
        <w:rPr>
          <w:rFonts w:ascii="Times New Roman" w:eastAsia="MS Mincho" w:hAnsi="Times New Roman" w:cs="Times New Roman"/>
          <w:sz w:val="24"/>
          <w:szCs w:val="24"/>
        </w:rPr>
        <w:t xml:space="preserve"> </w:t>
      </w:r>
      <w:r w:rsidR="004B6810">
        <w:rPr>
          <w:rFonts w:ascii="Times New Roman" w:eastAsia="MS Mincho" w:hAnsi="Times New Roman" w:cs="Times New Roman"/>
          <w:sz w:val="24"/>
          <w:szCs w:val="24"/>
        </w:rPr>
        <w:t>февраля</w:t>
      </w:r>
    </w:p>
    <w:p w:rsidR="00900F79" w:rsidRPr="00900F79" w:rsidRDefault="00900F79" w:rsidP="00900F79">
      <w:pPr>
        <w:spacing w:after="0" w:line="240" w:lineRule="auto"/>
        <w:outlineLvl w:val="0"/>
        <w:rPr>
          <w:rFonts w:ascii="Times New Roman" w:eastAsia="MS Mincho" w:hAnsi="Times New Roman" w:cs="Times New Roman"/>
          <w:sz w:val="20"/>
          <w:szCs w:val="20"/>
        </w:rPr>
      </w:pPr>
      <w:r w:rsidRPr="00900F79">
        <w:rPr>
          <w:rFonts w:ascii="Times New Roman" w:eastAsia="MS Mincho" w:hAnsi="Times New Roman" w:cs="Times New Roman"/>
          <w:sz w:val="24"/>
          <w:szCs w:val="24"/>
        </w:rPr>
        <w:t>202</w:t>
      </w:r>
      <w:r w:rsidR="000C2C84">
        <w:rPr>
          <w:rFonts w:ascii="Times New Roman" w:eastAsia="MS Mincho" w:hAnsi="Times New Roman" w:cs="Times New Roman"/>
          <w:sz w:val="24"/>
          <w:szCs w:val="24"/>
          <w:lang w:val="en-US"/>
        </w:rPr>
        <w:t>2</w:t>
      </w:r>
      <w:r w:rsidRPr="00900F79">
        <w:rPr>
          <w:rFonts w:ascii="Times New Roman" w:eastAsia="MS Mincho" w:hAnsi="Times New Roman" w:cs="Times New Roman"/>
          <w:sz w:val="24"/>
          <w:szCs w:val="24"/>
        </w:rPr>
        <w:t xml:space="preserve"> год</w:t>
      </w:r>
    </w:p>
    <w:p w:rsidR="00900F79" w:rsidRDefault="00900F79" w:rsidP="00900F79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900F79" w:rsidRDefault="00900F79" w:rsidP="00900F79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900F79" w:rsidRPr="007A2762" w:rsidRDefault="006F4AE4" w:rsidP="0012100E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</w:t>
      </w:r>
      <w:r w:rsidRPr="00A010B3">
        <w:rPr>
          <w:rFonts w:ascii="Arial Black" w:hAnsi="Arial Black" w:cs="Times New Roman"/>
          <w:i/>
          <w:sz w:val="32"/>
          <w:szCs w:val="32"/>
        </w:rPr>
        <w:t>НОВОСТИ РАЙОНА</w:t>
      </w:r>
      <w:r w:rsidRPr="006F4AE4">
        <w:rPr>
          <w:rFonts w:ascii="Times New Roman" w:hAnsi="Times New Roman" w:cs="Times New Roman"/>
          <w:sz w:val="32"/>
          <w:szCs w:val="32"/>
        </w:rPr>
        <w:t xml:space="preserve">                                                </w:t>
      </w:r>
    </w:p>
    <w:p w:rsidR="007B5E94" w:rsidRDefault="007B5E94" w:rsidP="007D7BC2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3F4758"/>
          <w:sz w:val="20"/>
          <w:szCs w:val="20"/>
        </w:rPr>
      </w:pPr>
    </w:p>
    <w:p w:rsidR="000D06AF" w:rsidRDefault="000D06AF" w:rsidP="007A2762">
      <w:pPr>
        <w:spacing w:after="0" w:line="240" w:lineRule="auto"/>
        <w:jc w:val="center"/>
        <w:rPr>
          <w:rFonts w:ascii="Arial Black" w:hAnsi="Arial Black" w:cs="Times New Roman"/>
          <w:i/>
          <w:sz w:val="32"/>
          <w:szCs w:val="32"/>
        </w:rPr>
      </w:pPr>
    </w:p>
    <w:p w:rsidR="007A2762" w:rsidRPr="007A2762" w:rsidRDefault="007A2762" w:rsidP="007A2762">
      <w:pPr>
        <w:spacing w:after="0" w:line="240" w:lineRule="auto"/>
        <w:jc w:val="center"/>
        <w:rPr>
          <w:rFonts w:ascii="Arial Black" w:hAnsi="Arial Black" w:cs="Times New Roman"/>
          <w:i/>
          <w:sz w:val="32"/>
          <w:szCs w:val="32"/>
        </w:rPr>
      </w:pPr>
      <w:r w:rsidRPr="007A2762">
        <w:rPr>
          <w:rFonts w:ascii="Arial Black" w:hAnsi="Arial Black" w:cs="Times New Roman"/>
          <w:i/>
          <w:sz w:val="32"/>
          <w:szCs w:val="32"/>
        </w:rPr>
        <w:t>Военно-патриотический клуб «Гренадёр» - дипломант I степени смотра-конкурса «Наследники Победы»</w:t>
      </w:r>
    </w:p>
    <w:p w:rsidR="000D06AF" w:rsidRDefault="000D06AF" w:rsidP="007A2762">
      <w:pPr>
        <w:shd w:val="clear" w:color="auto" w:fill="F4F7FC"/>
        <w:spacing w:after="0" w:line="328" w:lineRule="atLeast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margin">
              <wp:posOffset>-5080</wp:posOffset>
            </wp:positionH>
            <wp:positionV relativeFrom="margin">
              <wp:posOffset>3487420</wp:posOffset>
            </wp:positionV>
            <wp:extent cx="4933315" cy="3898900"/>
            <wp:effectExtent l="19050" t="0" r="635" b="0"/>
            <wp:wrapSquare wrapText="bothSides"/>
            <wp:docPr id="2" name="Рисунок 1" descr="http://cherepanovo.nso.ru/sites/cherepanovo.nso.ru/wodby_files/files/styles/image_without_gallery/public/news/2022/02/0de564bf-619e-40f1-a56f-e0ed0926daae.jpg?itok=hxPfgQM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herepanovo.nso.ru/sites/cherepanovo.nso.ru/wodby_files/files/styles/image_without_gallery/public/news/2022/02/0de564bf-619e-40f1-a56f-e0ed0926daae.jpg?itok=hxPfgQM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315" cy="389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06AF" w:rsidRDefault="000D06AF" w:rsidP="007A2762">
      <w:pPr>
        <w:shd w:val="clear" w:color="auto" w:fill="F4F7FC"/>
        <w:spacing w:after="0" w:line="328" w:lineRule="atLeast"/>
        <w:rPr>
          <w:rFonts w:ascii="Times New Roman" w:hAnsi="Times New Roman" w:cs="Times New Roman"/>
          <w:noProof/>
          <w:sz w:val="28"/>
          <w:szCs w:val="28"/>
        </w:rPr>
      </w:pPr>
    </w:p>
    <w:p w:rsidR="007A2762" w:rsidRPr="007A2762" w:rsidRDefault="007A2762" w:rsidP="007A2762">
      <w:pPr>
        <w:shd w:val="clear" w:color="auto" w:fill="F4F7FC"/>
        <w:spacing w:after="0" w:line="328" w:lineRule="atLeast"/>
        <w:rPr>
          <w:rFonts w:ascii="Times New Roman" w:hAnsi="Times New Roman" w:cs="Times New Roman"/>
          <w:noProof/>
          <w:sz w:val="28"/>
          <w:szCs w:val="28"/>
        </w:rPr>
      </w:pPr>
      <w:r w:rsidRPr="007A2762">
        <w:rPr>
          <w:rFonts w:ascii="Times New Roman" w:hAnsi="Times New Roman" w:cs="Times New Roman"/>
          <w:noProof/>
          <w:sz w:val="28"/>
          <w:szCs w:val="28"/>
        </w:rPr>
        <w:t>III областной Смотр-конкурс строя и песни «Наследники Победы» состоялся в большом зале ГАУК НСО «Клуб Революция».</w:t>
      </w:r>
    </w:p>
    <w:p w:rsidR="007A2762" w:rsidRPr="007A2762" w:rsidRDefault="007A2762" w:rsidP="007A2762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7A2762" w:rsidRPr="007A2762" w:rsidRDefault="007A2762" w:rsidP="007A2762">
      <w:pPr>
        <w:shd w:val="clear" w:color="auto" w:fill="FFFFFF"/>
        <w:spacing w:after="0" w:line="353" w:lineRule="atLeast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A2762">
        <w:rPr>
          <w:rFonts w:ascii="Times New Roman" w:hAnsi="Times New Roman" w:cs="Times New Roman"/>
          <w:noProof/>
          <w:sz w:val="28"/>
          <w:szCs w:val="28"/>
        </w:rPr>
        <w:t>В программе смотра-конкурса строевые приёмы с элементами строевого устава Вооружённых сил РФ: построение, равнение, сдать рапорт, повороты налево, направо, кругом, расчёт, перестроение в шеренгу по два, строевой шаг, повороты в строю, в движении, в составе команды.  При выполнении строевого шага обязательное исполнение строевой песни. В соревнованиях приняли участие 18 команд Новосибирской области.</w:t>
      </w:r>
    </w:p>
    <w:p w:rsidR="007A2762" w:rsidRPr="007A2762" w:rsidRDefault="007A2762" w:rsidP="007A2762">
      <w:pPr>
        <w:shd w:val="clear" w:color="auto" w:fill="FFFFFF"/>
        <w:spacing w:after="0" w:line="353" w:lineRule="atLeast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proofErr w:type="gramStart"/>
      <w:r w:rsidRPr="007A2762">
        <w:rPr>
          <w:rFonts w:ascii="Times New Roman" w:hAnsi="Times New Roman" w:cs="Times New Roman"/>
          <w:noProof/>
          <w:sz w:val="28"/>
          <w:szCs w:val="28"/>
        </w:rPr>
        <w:t>Районный военно-патриотический клуб «Гренадёр» (рук.</w:t>
      </w:r>
      <w:proofErr w:type="gramEnd"/>
      <w:r w:rsidRPr="007A276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proofErr w:type="gramStart"/>
      <w:r w:rsidRPr="007A2762">
        <w:rPr>
          <w:rFonts w:ascii="Times New Roman" w:hAnsi="Times New Roman" w:cs="Times New Roman"/>
          <w:noProof/>
          <w:sz w:val="28"/>
          <w:szCs w:val="28"/>
        </w:rPr>
        <w:t>А. С. Козловский) приняли участие в мероприятии.</w:t>
      </w:r>
      <w:proofErr w:type="gramEnd"/>
      <w:r w:rsidRPr="007A2762">
        <w:rPr>
          <w:rFonts w:ascii="Times New Roman" w:hAnsi="Times New Roman" w:cs="Times New Roman"/>
          <w:noProof/>
          <w:sz w:val="28"/>
          <w:szCs w:val="28"/>
        </w:rPr>
        <w:t xml:space="preserve"> Жюри Смотра-конкурса оценивали выполнение конкурсных заданий по бальной системе и следующим критериям: строевой шаг (выполнение строевых приёмов), действие командира, рапорт командира, песня, внешний вид.</w:t>
      </w:r>
    </w:p>
    <w:p w:rsidR="000D06AF" w:rsidRDefault="007A2762" w:rsidP="000D06AF">
      <w:pPr>
        <w:shd w:val="clear" w:color="auto" w:fill="FFFFFF"/>
        <w:spacing w:after="0" w:line="353" w:lineRule="atLeast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A2762">
        <w:rPr>
          <w:rFonts w:ascii="Times New Roman" w:hAnsi="Times New Roman" w:cs="Times New Roman"/>
          <w:noProof/>
          <w:sz w:val="28"/>
          <w:szCs w:val="28"/>
        </w:rPr>
        <w:t>По итогам Смотра-конкурса команда Черепановского района стала обладателем Диплома I степени.</w:t>
      </w:r>
    </w:p>
    <w:p w:rsidR="004B5571" w:rsidRDefault="0012100E" w:rsidP="0012100E">
      <w:pPr>
        <w:spacing w:after="0"/>
        <w:rPr>
          <w:rFonts w:ascii="Arial Black" w:hAnsi="Arial Black" w:cs="Times New Roman"/>
          <w:i/>
          <w:sz w:val="32"/>
          <w:szCs w:val="32"/>
        </w:rPr>
      </w:pPr>
      <w:r w:rsidRPr="0012100E">
        <w:rPr>
          <w:rFonts w:ascii="Arial Black" w:hAnsi="Arial Black" w:cs="Times New Roman"/>
          <w:i/>
          <w:sz w:val="32"/>
          <w:szCs w:val="32"/>
        </w:rPr>
        <w:t xml:space="preserve">                 </w:t>
      </w:r>
    </w:p>
    <w:p w:rsidR="000D06AF" w:rsidRDefault="000D06AF" w:rsidP="007A2762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0D06AF" w:rsidRDefault="000D06AF" w:rsidP="000D06AF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ab/>
      </w:r>
    </w:p>
    <w:p w:rsidR="000D06AF" w:rsidRPr="007A2762" w:rsidRDefault="000D06AF" w:rsidP="000D06AF">
      <w:pPr>
        <w:spacing w:after="0" w:line="240" w:lineRule="auto"/>
        <w:jc w:val="center"/>
        <w:rPr>
          <w:rFonts w:ascii="Arial Black" w:hAnsi="Arial Black" w:cs="Times New Roman"/>
          <w:i/>
          <w:sz w:val="32"/>
          <w:szCs w:val="32"/>
        </w:rPr>
      </w:pPr>
      <w:r>
        <w:rPr>
          <w:rFonts w:ascii="Arial Black" w:hAnsi="Arial Black" w:cs="Times New Roman"/>
          <w:i/>
          <w:sz w:val="32"/>
          <w:szCs w:val="32"/>
        </w:rPr>
        <w:t>Совет депутатов</w:t>
      </w:r>
    </w:p>
    <w:p w:rsidR="000D06AF" w:rsidRDefault="000D06AF" w:rsidP="000D06AF">
      <w:pPr>
        <w:tabs>
          <w:tab w:val="left" w:pos="4504"/>
        </w:tabs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0D06AF" w:rsidRDefault="000D06AF" w:rsidP="007A2762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margin">
              <wp:posOffset>3140075</wp:posOffset>
            </wp:positionH>
            <wp:positionV relativeFrom="margin">
              <wp:posOffset>1169670</wp:posOffset>
            </wp:positionV>
            <wp:extent cx="3872230" cy="5146040"/>
            <wp:effectExtent l="19050" t="0" r="0" b="0"/>
            <wp:wrapSquare wrapText="bothSides"/>
            <wp:docPr id="13" name="Рисунок 11" descr="https://sun9-2.userapi.com/impg/CzTovoKvq6Ujn37yA7YxnQ-cbt-8GNfveYQzzg/jVtqsUDJ8U4.jpg?size=810x1080&amp;quality=95&amp;sign=9239adb1f1b9599549be33e654a8d8f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2.userapi.com/impg/CzTovoKvq6Ujn37yA7YxnQ-cbt-8GNfveYQzzg/jVtqsUDJ8U4.jpg?size=810x1080&amp;quality=95&amp;sign=9239adb1f1b9599549be33e654a8d8f2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230" cy="514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2762" w:rsidRPr="007A2762" w:rsidRDefault="007A2762" w:rsidP="007A2762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 w:rsidRPr="007A2762">
        <w:rPr>
          <w:rFonts w:ascii="Times New Roman" w:hAnsi="Times New Roman" w:cs="Times New Roman"/>
          <w:noProof/>
          <w:sz w:val="28"/>
          <w:szCs w:val="28"/>
        </w:rPr>
        <w:t>Последние события в стране, связанные со сложными международными отношениями в связи с признанием 21 февраля Президентом России, а следом за ним Госдумой и Советом Федерации независимости Донецкой и Луганской "народных республик", а также с обращением к россиянам Владимира Путина 24 февраля о вводе российских войск в Донбасс, волнуют жителей села.</w:t>
      </w:r>
      <w:r w:rsidRPr="007A2762">
        <w:rPr>
          <w:rFonts w:ascii="Times New Roman" w:hAnsi="Times New Roman" w:cs="Times New Roman"/>
          <w:noProof/>
          <w:sz w:val="28"/>
          <w:szCs w:val="28"/>
        </w:rPr>
        <w:br/>
      </w:r>
      <w:r w:rsidR="00AC0D95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Pr="007A2762">
        <w:rPr>
          <w:rFonts w:ascii="Times New Roman" w:hAnsi="Times New Roman" w:cs="Times New Roman"/>
          <w:noProof/>
          <w:sz w:val="28"/>
          <w:szCs w:val="28"/>
        </w:rPr>
        <w:t>Возникла необходимость обсудить и поддержать решения Президента и Государственной Думы по вопросам признания независимости ДНР и ЛНР и российской военной спецоперации по поддержке Донецкой и Луганской народных республик, «целью которой является зачистка и освобождение Украины от «пронацистски настроенных людей и идеологии», как заявил Дмитрий Песков. По его словам, речь не идёт об оккупации страны. Он подчеркнул, что действия Москвы продиктованы национальными интересами и заботой о будущем РФ.</w:t>
      </w:r>
      <w:r w:rsidRPr="007A2762">
        <w:rPr>
          <w:rFonts w:ascii="Times New Roman" w:hAnsi="Times New Roman" w:cs="Times New Roman"/>
          <w:noProof/>
          <w:sz w:val="28"/>
          <w:szCs w:val="28"/>
        </w:rPr>
        <w:br/>
      </w:r>
      <w:r w:rsidR="00AC0D95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Pr="007A2762">
        <w:rPr>
          <w:rFonts w:ascii="Times New Roman" w:hAnsi="Times New Roman" w:cs="Times New Roman"/>
          <w:noProof/>
          <w:sz w:val="28"/>
          <w:szCs w:val="28"/>
        </w:rPr>
        <w:t>Россия восемь лет последовательно призывала к выполнению Мирных соглашений и пыталась привлечь внимание мировой общественности к ситуации на Донбассе. Однако Россию никто не услышал. Другой возможности остановить войну и защитить людей, как признать независимость ЛНР и ДНР с последующим заключением договоров о дружбе, сотрудничестве и взаимной помощи, нет.</w:t>
      </w:r>
      <w:r w:rsidRPr="007A2762">
        <w:rPr>
          <w:rFonts w:ascii="Times New Roman" w:hAnsi="Times New Roman" w:cs="Times New Roman"/>
          <w:noProof/>
          <w:sz w:val="28"/>
          <w:szCs w:val="28"/>
        </w:rPr>
        <w:br/>
      </w:r>
      <w:r w:rsidR="00AC0D95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Pr="007A2762">
        <w:rPr>
          <w:rFonts w:ascii="Times New Roman" w:hAnsi="Times New Roman" w:cs="Times New Roman"/>
          <w:noProof/>
          <w:sz w:val="28"/>
          <w:szCs w:val="28"/>
        </w:rPr>
        <w:t>Партия "Единая Россия" поддерживает решение Президента о признании независимости ДНР и ЛНР, оказывает помощь беженцам . Её представители и волонтёры помогают в пунктах временного размещения беженцев, собирают гуманитарную помощь. К этой работе могут присоединиться все желающие.</w:t>
      </w:r>
      <w:r w:rsidRPr="007A2762">
        <w:rPr>
          <w:rFonts w:ascii="Times New Roman" w:hAnsi="Times New Roman" w:cs="Times New Roman"/>
          <w:noProof/>
          <w:sz w:val="28"/>
          <w:szCs w:val="28"/>
        </w:rPr>
        <w:br/>
      </w:r>
      <w:r w:rsidRPr="007A27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5575" cy="155575"/>
            <wp:effectExtent l="19050" t="0" r="0" b="0"/>
            <wp:docPr id="3" name="Рисунок 6" descr="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💬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2762">
        <w:rPr>
          <w:rFonts w:ascii="Times New Roman" w:hAnsi="Times New Roman" w:cs="Times New Roman"/>
          <w:noProof/>
          <w:sz w:val="28"/>
          <w:szCs w:val="28"/>
        </w:rPr>
        <w:t>Вела обзор секретарь «Огнево - Заимковского» первичного отделения партии «Единая Россия" Ирина Балде, с целью разъяснения необходимости принятия срочных решений и понимания сложившейся международной обстановки.</w:t>
      </w:r>
    </w:p>
    <w:p w:rsidR="00AC0D95" w:rsidRDefault="00AC0D95" w:rsidP="000D06AF">
      <w:pPr>
        <w:spacing w:after="0"/>
        <w:rPr>
          <w:rFonts w:ascii="Arial Black" w:hAnsi="Arial Black" w:cs="Times New Roman"/>
          <w:i/>
          <w:sz w:val="32"/>
          <w:szCs w:val="32"/>
        </w:rPr>
      </w:pPr>
    </w:p>
    <w:p w:rsidR="00A23801" w:rsidRDefault="008D1B07" w:rsidP="000D06AF">
      <w:pPr>
        <w:spacing w:after="0"/>
        <w:jc w:val="center"/>
        <w:rPr>
          <w:rFonts w:ascii="Arial Black" w:hAnsi="Arial Black" w:cs="Times New Roman"/>
          <w:i/>
          <w:sz w:val="32"/>
          <w:szCs w:val="32"/>
        </w:rPr>
      </w:pPr>
      <w:r>
        <w:rPr>
          <w:rFonts w:ascii="Arial Black" w:hAnsi="Arial Black" w:cs="Times New Roman"/>
          <w:i/>
          <w:sz w:val="32"/>
          <w:szCs w:val="32"/>
        </w:rPr>
        <w:t>Культура</w:t>
      </w:r>
    </w:p>
    <w:p w:rsidR="008D1B07" w:rsidRDefault="008D1B07" w:rsidP="008D1B07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noProof/>
          <w:sz w:val="28"/>
          <w:szCs w:val="28"/>
        </w:rPr>
        <w:sectPr w:rsidR="008D1B07" w:rsidSect="000D6167">
          <w:footerReference w:type="default" r:id="rId12"/>
          <w:type w:val="continuous"/>
          <w:pgSz w:w="11906" w:h="16838"/>
          <w:pgMar w:top="284" w:right="424" w:bottom="709" w:left="426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</w:rPr>
        <w:t>22 февраля</w:t>
      </w:r>
      <w:r w:rsidRPr="008D1B07">
        <w:rPr>
          <w:rFonts w:ascii="Times New Roman" w:hAnsi="Times New Roman" w:cs="Times New Roman"/>
          <w:noProof/>
          <w:sz w:val="28"/>
          <w:szCs w:val="28"/>
        </w:rPr>
        <w:t xml:space="preserve"> в преддверии праздника Дня Защитника отечества в Бурановском клубе состоялась концертная программа "Любовь и мужество".</w:t>
      </w:r>
      <w:r w:rsidRPr="008D1B07">
        <w:rPr>
          <w:rFonts w:ascii="Times New Roman" w:hAnsi="Times New Roman" w:cs="Times New Roman"/>
          <w:noProof/>
          <w:sz w:val="28"/>
          <w:szCs w:val="28"/>
        </w:rPr>
        <w:br/>
        <w:t>На протяжении всей программы звучали поздравления для мужчин, песни. Также мужчин поздравила с праздником староста села Наталья Максимовна Макаренко.</w:t>
      </w:r>
    </w:p>
    <w:p w:rsidR="00A23801" w:rsidRPr="008D1B07" w:rsidRDefault="008D1B07" w:rsidP="008D1B07">
      <w:pPr>
        <w:shd w:val="clear" w:color="auto" w:fill="FFFFFF"/>
        <w:spacing w:after="0" w:line="240" w:lineRule="auto"/>
        <w:ind w:firstLine="284"/>
        <w:textAlignment w:val="baseline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margin">
              <wp:posOffset>2693670</wp:posOffset>
            </wp:positionH>
            <wp:positionV relativeFrom="margin">
              <wp:posOffset>1828800</wp:posOffset>
            </wp:positionV>
            <wp:extent cx="4493895" cy="3242310"/>
            <wp:effectExtent l="19050" t="0" r="1905" b="0"/>
            <wp:wrapSquare wrapText="bothSides"/>
            <wp:docPr id="15" name="Рисунок 14" descr="https://sun9-27.userapi.com/impg/1khoZoO6ai6QhtECxwAEzwPO9Iqj9gbKEud1-Q/WPLmmg4vY0A.jpg?size=1280x590&amp;quality=96&amp;sign=45f5c61620c33e46c0c90f0d4db1349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27.userapi.com/impg/1khoZoO6ai6QhtECxwAEzwPO9Iqj9gbKEud1-Q/WPLmmg4vY0A.jpg?size=1280x590&amp;quality=96&amp;sign=45f5c61620c33e46c0c90f0d4db13493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7256" r="22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895" cy="324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D1B07">
        <w:rPr>
          <w:rFonts w:ascii="Times New Roman" w:hAnsi="Times New Roman" w:cs="Times New Roman"/>
          <w:noProof/>
          <w:sz w:val="28"/>
          <w:szCs w:val="28"/>
        </w:rPr>
        <w:br/>
      </w:r>
      <w:r w:rsidRPr="008D1B07">
        <w:rPr>
          <w:rFonts w:ascii="Times New Roman" w:hAnsi="Times New Roman" w:cs="Times New Roman"/>
          <w:noProof/>
          <w:sz w:val="28"/>
          <w:szCs w:val="28"/>
        </w:rPr>
        <w:br/>
        <w:t>От всей души мы поздравляем</w:t>
      </w:r>
      <w:r w:rsidRPr="008D1B07">
        <w:rPr>
          <w:rFonts w:ascii="Times New Roman" w:hAnsi="Times New Roman" w:cs="Times New Roman"/>
          <w:noProof/>
          <w:sz w:val="28"/>
          <w:szCs w:val="28"/>
        </w:rPr>
        <w:br/>
        <w:t>Вас с Двадцать третьим февраля!</w:t>
      </w:r>
      <w:r w:rsidRPr="008D1B07">
        <w:rPr>
          <w:rFonts w:ascii="Times New Roman" w:hAnsi="Times New Roman" w:cs="Times New Roman"/>
          <w:noProof/>
          <w:sz w:val="28"/>
          <w:szCs w:val="28"/>
        </w:rPr>
        <w:br/>
        <w:t>И в День защитника желаем</w:t>
      </w:r>
      <w:r w:rsidRPr="008D1B07">
        <w:rPr>
          <w:rFonts w:ascii="Times New Roman" w:hAnsi="Times New Roman" w:cs="Times New Roman"/>
          <w:noProof/>
          <w:sz w:val="28"/>
          <w:szCs w:val="28"/>
        </w:rPr>
        <w:br/>
        <w:t>Быть гордостью страны всегда.</w:t>
      </w:r>
      <w:r w:rsidRPr="008D1B07">
        <w:rPr>
          <w:rFonts w:ascii="Times New Roman" w:hAnsi="Times New Roman" w:cs="Times New Roman"/>
          <w:noProof/>
          <w:sz w:val="28"/>
          <w:szCs w:val="28"/>
        </w:rPr>
        <w:br/>
      </w:r>
      <w:r w:rsidRPr="008D1B07">
        <w:rPr>
          <w:rFonts w:ascii="Times New Roman" w:hAnsi="Times New Roman" w:cs="Times New Roman"/>
          <w:noProof/>
          <w:sz w:val="28"/>
          <w:szCs w:val="28"/>
        </w:rPr>
        <w:br/>
        <w:t>Желаем быть для всех примером,</w:t>
      </w:r>
      <w:r w:rsidRPr="008D1B07">
        <w:rPr>
          <w:rFonts w:ascii="Times New Roman" w:hAnsi="Times New Roman" w:cs="Times New Roman"/>
          <w:noProof/>
          <w:sz w:val="28"/>
          <w:szCs w:val="28"/>
        </w:rPr>
        <w:br/>
        <w:t>Желаем Вам удач в делах,</w:t>
      </w:r>
      <w:r w:rsidRPr="008D1B07">
        <w:rPr>
          <w:rFonts w:ascii="Times New Roman" w:hAnsi="Times New Roman" w:cs="Times New Roman"/>
          <w:noProof/>
          <w:sz w:val="28"/>
          <w:szCs w:val="28"/>
        </w:rPr>
        <w:br/>
        <w:t>В работе оставаться первым</w:t>
      </w:r>
      <w:r w:rsidRPr="008D1B07">
        <w:rPr>
          <w:rFonts w:ascii="Times New Roman" w:hAnsi="Times New Roman" w:cs="Times New Roman"/>
          <w:noProof/>
          <w:sz w:val="28"/>
          <w:szCs w:val="28"/>
        </w:rPr>
        <w:br/>
        <w:t>И быть разборчивым в друзьях.</w:t>
      </w:r>
      <w:r w:rsidRPr="008D1B07">
        <w:rPr>
          <w:rFonts w:ascii="Times New Roman" w:hAnsi="Times New Roman" w:cs="Times New Roman"/>
          <w:noProof/>
          <w:sz w:val="28"/>
          <w:szCs w:val="28"/>
        </w:rPr>
        <w:br/>
      </w:r>
      <w:r w:rsidRPr="008D1B07">
        <w:rPr>
          <w:rFonts w:ascii="Times New Roman" w:hAnsi="Times New Roman" w:cs="Times New Roman"/>
          <w:noProof/>
          <w:sz w:val="28"/>
          <w:szCs w:val="28"/>
        </w:rPr>
        <w:br/>
        <w:t>Пусть Вас не трогают заботы,</w:t>
      </w:r>
      <w:r w:rsidRPr="008D1B07">
        <w:rPr>
          <w:rFonts w:ascii="Times New Roman" w:hAnsi="Times New Roman" w:cs="Times New Roman"/>
          <w:noProof/>
          <w:sz w:val="28"/>
          <w:szCs w:val="28"/>
        </w:rPr>
        <w:br/>
        <w:t>В семье — всё гладко, в доме — смех.</w:t>
      </w:r>
      <w:r w:rsidRPr="008D1B07">
        <w:rPr>
          <w:rFonts w:ascii="Times New Roman" w:hAnsi="Times New Roman" w:cs="Times New Roman"/>
          <w:noProof/>
          <w:sz w:val="28"/>
          <w:szCs w:val="28"/>
        </w:rPr>
        <w:br/>
        <w:t>Желаем крепкого здоровья,</w:t>
      </w:r>
      <w:r w:rsidRPr="008D1B07">
        <w:rPr>
          <w:rFonts w:ascii="Times New Roman" w:hAnsi="Times New Roman" w:cs="Times New Roman"/>
          <w:noProof/>
          <w:sz w:val="28"/>
          <w:szCs w:val="28"/>
        </w:rPr>
        <w:br/>
        <w:t>Пусть Вам сопутствует успех.</w:t>
      </w:r>
    </w:p>
    <w:p w:rsidR="00A23801" w:rsidRDefault="00A23801" w:rsidP="003067C8">
      <w:pPr>
        <w:spacing w:after="0"/>
        <w:jc w:val="center"/>
        <w:rPr>
          <w:rFonts w:ascii="Arial Black" w:hAnsi="Arial Black" w:cs="Times New Roman"/>
          <w:i/>
          <w:sz w:val="32"/>
          <w:szCs w:val="32"/>
        </w:rPr>
      </w:pPr>
    </w:p>
    <w:p w:rsidR="008D1B07" w:rsidRPr="00A23801" w:rsidRDefault="008D1B07" w:rsidP="008D1B07">
      <w:pPr>
        <w:spacing w:after="0"/>
        <w:jc w:val="center"/>
        <w:rPr>
          <w:rFonts w:ascii="Arial Black" w:hAnsi="Arial Black" w:cs="Times New Roman"/>
          <w:i/>
          <w:sz w:val="32"/>
          <w:szCs w:val="32"/>
        </w:rPr>
      </w:pPr>
      <w:r>
        <w:rPr>
          <w:rFonts w:ascii="Arial Black" w:hAnsi="Arial Black" w:cs="Times New Roman"/>
          <w:i/>
          <w:noProof/>
          <w:sz w:val="32"/>
          <w:szCs w:val="32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margin">
              <wp:posOffset>33020</wp:posOffset>
            </wp:positionH>
            <wp:positionV relativeFrom="margin">
              <wp:posOffset>5892165</wp:posOffset>
            </wp:positionV>
            <wp:extent cx="7019925" cy="3803650"/>
            <wp:effectExtent l="19050" t="0" r="9525" b="0"/>
            <wp:wrapSquare wrapText="bothSides"/>
            <wp:docPr id="19" name="Рисунок 17" descr="https://sun9-79.userapi.com/impg/B8YOVM4x-c-Ae7HHFY6wXXJUO_2nFkQ8npz2eg/9NhCXESymas.jpg?size=1280x694&amp;quality=95&amp;sign=376a135e1563e76a50bc78b776348f1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79.userapi.com/impg/B8YOVM4x-c-Ae7HHFY6wXXJUO_2nFkQ8npz2eg/9NhCXESymas.jpg?size=1280x694&amp;quality=95&amp;sign=376a135e1563e76a50bc78b776348f1e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380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 w:cs="Times New Roman"/>
          <w:i/>
          <w:sz w:val="32"/>
          <w:szCs w:val="32"/>
        </w:rPr>
        <w:t>Огнево-Заимковская сельская библиотека</w:t>
      </w:r>
    </w:p>
    <w:p w:rsidR="008D1B07" w:rsidRPr="008D1B07" w:rsidRDefault="008D1B07" w:rsidP="00A23801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8D1B07" w:rsidRPr="008D1B07" w:rsidRDefault="008D1B07" w:rsidP="008D1B0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D1B07">
        <w:rPr>
          <w:rFonts w:ascii="Times New Roman" w:hAnsi="Times New Roman" w:cs="Times New Roman"/>
          <w:noProof/>
          <w:sz w:val="28"/>
          <w:szCs w:val="28"/>
        </w:rPr>
        <w:lastRenderedPageBreak/>
        <w:t>22 февраля, в рамках празднования Международного дня родного языка, для юных читателей филиала прошло тестирование «Учитесь говорить по-русски».</w:t>
      </w:r>
      <w:r w:rsidRPr="008D1B07">
        <w:rPr>
          <w:rFonts w:ascii="Times New Roman" w:hAnsi="Times New Roman" w:cs="Times New Roman"/>
          <w:noProof/>
          <w:sz w:val="28"/>
          <w:szCs w:val="28"/>
        </w:rPr>
        <w:br/>
      </w:r>
      <w:r w:rsidRPr="008D1B07">
        <w:rPr>
          <w:rFonts w:ascii="Times New Roman" w:hAnsi="Times New Roman" w:cs="Times New Roman"/>
          <w:noProof/>
          <w:sz w:val="28"/>
          <w:szCs w:val="28"/>
        </w:rPr>
        <w:br/>
        <w:t>Выполняя задания теста, ребята не только могли проверить свою грамотность, но и отточить каллиграфические навыки письма с помощью тематических прописей, отгадать загадки, закончить названия русских народных сказок, узнать фразеологизмы по картинкам, объяснить устойчивые выражения.</w:t>
      </w:r>
      <w:r w:rsidRPr="008D1B07">
        <w:rPr>
          <w:rFonts w:ascii="Times New Roman" w:hAnsi="Times New Roman" w:cs="Times New Roman"/>
          <w:noProof/>
          <w:sz w:val="28"/>
          <w:szCs w:val="28"/>
        </w:rPr>
        <w:br/>
        <w:t>В завершение мероприятия все участники получили в подарок закладки, посвящённые Дню родного языка.</w:t>
      </w:r>
    </w:p>
    <w:p w:rsidR="008D1B07" w:rsidRPr="008D1B07" w:rsidRDefault="008D1B07" w:rsidP="008D1B0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D1B07" w:rsidRPr="008D1B07" w:rsidRDefault="008D1B07" w:rsidP="008D1B0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D06AF" w:rsidRDefault="00A23801" w:rsidP="000D06AF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1534F8">
        <w:rPr>
          <w:rFonts w:ascii="Arial Black" w:hAnsi="Arial Black" w:cs="Times New Roman"/>
          <w:i/>
          <w:sz w:val="32"/>
          <w:szCs w:val="32"/>
        </w:rPr>
        <w:t>ИНИЦИАТИВНОЕ БЮДЖЕТИРОВАНИ</w:t>
      </w:r>
      <w:r>
        <w:rPr>
          <w:rFonts w:ascii="Arial Black" w:hAnsi="Arial Black" w:cs="Times New Roman"/>
          <w:i/>
          <w:sz w:val="32"/>
          <w:szCs w:val="32"/>
        </w:rPr>
        <w:t>Е</w:t>
      </w:r>
      <w:r w:rsidR="000D06AF" w:rsidRPr="000D06AF">
        <w:rPr>
          <w:rFonts w:ascii="Times New Roman" w:hAnsi="Times New Roman" w:cs="Times New Roman"/>
          <w:noProof/>
          <w:sz w:val="28"/>
          <w:szCs w:val="28"/>
        </w:rPr>
        <w:t xml:space="preserve">        </w:t>
      </w:r>
    </w:p>
    <w:p w:rsidR="000D06AF" w:rsidRPr="000D06AF" w:rsidRDefault="000D06AF" w:rsidP="000D06AF">
      <w:pPr>
        <w:spacing w:after="0"/>
        <w:jc w:val="center"/>
        <w:rPr>
          <w:rFonts w:ascii="Arial Black" w:hAnsi="Arial Black" w:cs="Times New Roman"/>
          <w:i/>
          <w:sz w:val="32"/>
          <w:szCs w:val="32"/>
        </w:rPr>
      </w:pPr>
      <w:r w:rsidRPr="000D06AF">
        <w:rPr>
          <w:rFonts w:ascii="Times New Roman" w:hAnsi="Times New Roman" w:cs="Times New Roman"/>
          <w:noProof/>
          <w:sz w:val="28"/>
          <w:szCs w:val="28"/>
        </w:rPr>
        <w:t xml:space="preserve"> Уважаемые жители!</w:t>
      </w:r>
    </w:p>
    <w:p w:rsidR="000D06AF" w:rsidRPr="000D06AF" w:rsidRDefault="000D06AF" w:rsidP="000D06AF">
      <w:pPr>
        <w:spacing w:after="0"/>
        <w:ind w:firstLine="284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156210</wp:posOffset>
            </wp:positionV>
            <wp:extent cx="2259330" cy="1764665"/>
            <wp:effectExtent l="19050" t="0" r="7620" b="0"/>
            <wp:wrapSquare wrapText="bothSides"/>
            <wp:docPr id="23" name="Рисунок 1" descr="https://im0-tub-ru.yandex.net/i?id=cbe484444481788d16b3c10769af788f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cbe484444481788d16b3c10769af788f-l&amp;n=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30" cy="176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0D06AF">
        <w:rPr>
          <w:rFonts w:ascii="Times New Roman" w:hAnsi="Times New Roman" w:cs="Times New Roman"/>
          <w:noProof/>
          <w:sz w:val="28"/>
          <w:szCs w:val="28"/>
        </w:rPr>
        <w:t>Информируем Вас о том, что заявка на получение областного финансирования для реализации в 2022 году в инициативного проекта «Приобретение трактора «Беларус» МТЗ 82.1» прошла конкурсный отбор и попала в рейтинг проектов развития территорий муниципальных образований Новосибирской области, основанных на местных инициативах.</w:t>
      </w:r>
      <w:proofErr w:type="gramEnd"/>
      <w:r w:rsidRPr="000D06AF">
        <w:rPr>
          <w:rFonts w:ascii="Times New Roman" w:hAnsi="Times New Roman" w:cs="Times New Roman"/>
          <w:noProof/>
          <w:sz w:val="28"/>
          <w:szCs w:val="28"/>
        </w:rPr>
        <w:t xml:space="preserve"> Приобретение нового трактора решает ряд больших проблем сельского поселения. Территория сельского поселения большая – пять населенных пунктов и большая протяженность автомобильных дорог – более 35 км.  Один трактор не успевает расчищать дороги и подъездные пути от снега и наледи в период сильных снегопадов. Как следствие, дороги становятся труднопроходимыми как для автомобилей, так и для пешеходов, образуется гололед. Поэтому в первую очередь трактор необходим для очистки улиц населенных пунктов в зимний период с целью недопущения несчастных случаев и чрезвычайных ситуаций. В летнее время трактор будет использоваться при грейдировании улиц, в субботниках, для скашивания сорной травы вдоль обочины дорог и в общественных местах сельского поселения, для ликвидации на территории несанкционированных свалок, а также в целях пожарной безопасности.</w:t>
      </w:r>
    </w:p>
    <w:p w:rsidR="000D06AF" w:rsidRPr="000D06AF" w:rsidRDefault="000D06AF" w:rsidP="000D06AF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noProof/>
          <w:sz w:val="28"/>
          <w:szCs w:val="28"/>
        </w:rPr>
      </w:pPr>
      <w:r w:rsidRPr="000D06AF">
        <w:rPr>
          <w:rFonts w:ascii="Times New Roman" w:hAnsi="Times New Roman" w:cs="Times New Roman"/>
          <w:noProof/>
          <w:sz w:val="28"/>
          <w:szCs w:val="28"/>
        </w:rPr>
        <w:t>Общая стоимость проекта составляет  1 961 120,00 рублей, в том числе:</w:t>
      </w:r>
    </w:p>
    <w:p w:rsidR="000D06AF" w:rsidRPr="000D06AF" w:rsidRDefault="000D06AF" w:rsidP="000D06AF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noProof/>
          <w:sz w:val="28"/>
          <w:szCs w:val="28"/>
        </w:rPr>
      </w:pPr>
      <w:r w:rsidRPr="000D06AF">
        <w:rPr>
          <w:rFonts w:ascii="Times New Roman" w:hAnsi="Times New Roman" w:cs="Times New Roman"/>
          <w:noProof/>
          <w:sz w:val="28"/>
          <w:szCs w:val="28"/>
        </w:rPr>
        <w:t>- денежная форма – 1 950 000,00 рублей, из них:</w:t>
      </w:r>
    </w:p>
    <w:p w:rsidR="000D06AF" w:rsidRPr="000D06AF" w:rsidRDefault="000D06AF" w:rsidP="000D06AF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noProof/>
          <w:sz w:val="28"/>
          <w:szCs w:val="28"/>
        </w:rPr>
      </w:pPr>
      <w:r w:rsidRPr="000D06AF">
        <w:rPr>
          <w:rFonts w:ascii="Times New Roman" w:hAnsi="Times New Roman" w:cs="Times New Roman"/>
          <w:noProof/>
          <w:sz w:val="28"/>
          <w:szCs w:val="28"/>
        </w:rPr>
        <w:tab/>
        <w:t>- средства областной субсидии – 1 500 000,00 рублей;</w:t>
      </w:r>
    </w:p>
    <w:p w:rsidR="000D06AF" w:rsidRPr="000D06AF" w:rsidRDefault="000D06AF" w:rsidP="000D06AF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noProof/>
          <w:sz w:val="28"/>
          <w:szCs w:val="28"/>
        </w:rPr>
      </w:pPr>
      <w:r w:rsidRPr="000D06AF">
        <w:rPr>
          <w:rFonts w:ascii="Times New Roman" w:hAnsi="Times New Roman" w:cs="Times New Roman"/>
          <w:noProof/>
          <w:sz w:val="28"/>
          <w:szCs w:val="28"/>
        </w:rPr>
        <w:tab/>
        <w:t>- средства местного бюджета – 300 000,00 рублей;</w:t>
      </w:r>
    </w:p>
    <w:p w:rsidR="000D06AF" w:rsidRPr="000D06AF" w:rsidRDefault="000D06AF" w:rsidP="000D06AF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noProof/>
          <w:sz w:val="28"/>
          <w:szCs w:val="28"/>
        </w:rPr>
      </w:pPr>
      <w:r w:rsidRPr="000D06AF">
        <w:rPr>
          <w:rFonts w:ascii="Times New Roman" w:hAnsi="Times New Roman" w:cs="Times New Roman"/>
          <w:noProof/>
          <w:sz w:val="28"/>
          <w:szCs w:val="28"/>
        </w:rPr>
        <w:tab/>
        <w:t>- средства населения – 150 000,00 рублей;</w:t>
      </w:r>
    </w:p>
    <w:p w:rsidR="000D06AF" w:rsidRPr="000D06AF" w:rsidRDefault="000D06AF" w:rsidP="000D06AF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noProof/>
          <w:sz w:val="28"/>
          <w:szCs w:val="28"/>
        </w:rPr>
      </w:pPr>
      <w:r w:rsidRPr="000D06AF">
        <w:rPr>
          <w:rFonts w:ascii="Times New Roman" w:hAnsi="Times New Roman" w:cs="Times New Roman"/>
          <w:noProof/>
          <w:sz w:val="28"/>
          <w:szCs w:val="28"/>
        </w:rPr>
        <w:t xml:space="preserve">- нефинансовое участие жителей поселения – 11 120,00 рублей.  </w:t>
      </w:r>
    </w:p>
    <w:p w:rsidR="000D06AF" w:rsidRPr="000D06AF" w:rsidRDefault="000D06AF" w:rsidP="000D06AF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noProof/>
          <w:sz w:val="28"/>
          <w:szCs w:val="28"/>
        </w:rPr>
      </w:pPr>
      <w:r w:rsidRPr="000D06AF">
        <w:rPr>
          <w:rFonts w:ascii="Times New Roman" w:hAnsi="Times New Roman" w:cs="Times New Roman"/>
          <w:noProof/>
          <w:sz w:val="28"/>
          <w:szCs w:val="28"/>
        </w:rPr>
        <w:t>В настоящее время инициативной группой проводится работа по сбору средств софинансирования со стороны населения по ведомости сбора денежных средств. Все собранные денежные средства будут внесены на расчетный счет администрации Огнево-Заимковского сельсовета. Отчет о собранных средствах будет доведен до населения в обязательном порядке. Убедительная просьба к жителям села не оставаться в стороне от общего дела и сдать необходимую сумму с домовладения.</w:t>
      </w:r>
    </w:p>
    <w:p w:rsidR="000D06AF" w:rsidRDefault="000D06AF" w:rsidP="000D06AF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</w:pPr>
    </w:p>
    <w:p w:rsidR="000C2C84" w:rsidRDefault="000C2C84" w:rsidP="000D06AF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Arial Black" w:hAnsi="Arial Black" w:cs="Times New Roman"/>
          <w:i/>
          <w:sz w:val="32"/>
          <w:szCs w:val="32"/>
        </w:rPr>
      </w:pPr>
    </w:p>
    <w:p w:rsidR="003C6024" w:rsidRDefault="003C6024" w:rsidP="00D2541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27082F">
        <w:rPr>
          <w:rFonts w:ascii="Arial Black" w:hAnsi="Arial Black" w:cs="Times New Roman"/>
          <w:i/>
          <w:sz w:val="32"/>
          <w:szCs w:val="32"/>
        </w:rPr>
        <w:t>ВАЖНО ЗНАТЬ</w:t>
      </w:r>
    </w:p>
    <w:p w:rsidR="00D25410" w:rsidRPr="00D25410" w:rsidRDefault="00D25410" w:rsidP="00D25410">
      <w:pPr>
        <w:spacing w:after="177" w:line="240" w:lineRule="auto"/>
        <w:jc w:val="center"/>
        <w:rPr>
          <w:rFonts w:ascii="Segoe UI" w:eastAsia="Times New Roman" w:hAnsi="Segoe UI" w:cs="Segoe UI"/>
          <w:b/>
          <w:bCs/>
          <w:sz w:val="44"/>
          <w:szCs w:val="44"/>
        </w:rPr>
      </w:pPr>
      <w:r w:rsidRPr="00D25410">
        <w:rPr>
          <w:rFonts w:ascii="Segoe UI" w:eastAsia="Times New Roman" w:hAnsi="Segoe UI" w:cs="Segoe UI"/>
          <w:b/>
          <w:bCs/>
          <w:sz w:val="44"/>
          <w:szCs w:val="44"/>
        </w:rPr>
        <w:t>О повышении безопасности при использовании газа в быту</w:t>
      </w:r>
    </w:p>
    <w:p w:rsidR="00D25410" w:rsidRPr="00D25410" w:rsidRDefault="00D25410" w:rsidP="00D25410">
      <w:pPr>
        <w:shd w:val="clear" w:color="auto" w:fill="F4F7FC"/>
        <w:spacing w:after="0" w:line="328" w:lineRule="atLeast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margin">
              <wp:posOffset>-139700</wp:posOffset>
            </wp:positionH>
            <wp:positionV relativeFrom="margin">
              <wp:posOffset>7117080</wp:posOffset>
            </wp:positionV>
            <wp:extent cx="3810635" cy="2898140"/>
            <wp:effectExtent l="19050" t="0" r="0" b="0"/>
            <wp:wrapSquare wrapText="bothSides"/>
            <wp:docPr id="21" name="Рисунок 20" descr="https://admozaimka.nso.ru/sites/admozaimka.nso.ru/wodby_files/files/styles/image_without_gallery/public/news/2022/02/pribor_gazovogo_kontrolya.jpg?itok=6K5gE1k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admozaimka.nso.ru/sites/admozaimka.nso.ru/wodby_files/files/styles/image_without_gallery/public/news/2022/02/pribor_gazovogo_kontrolya.jpg?itok=6K5gE1k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635" cy="289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25410">
        <w:rPr>
          <w:rFonts w:ascii="Times New Roman" w:hAnsi="Times New Roman" w:cs="Times New Roman"/>
          <w:noProof/>
          <w:sz w:val="28"/>
          <w:szCs w:val="28"/>
        </w:rPr>
        <w:t>В целях более безопасной эксплуатации бытового газового оборудования АО «Газпром газораспределение Томск» рекомендует использовать приборы газового контроля.</w:t>
      </w:r>
    </w:p>
    <w:p w:rsidR="00D25410" w:rsidRPr="00D25410" w:rsidRDefault="00D25410" w:rsidP="00D25410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D25410" w:rsidRPr="00D25410" w:rsidRDefault="00D25410" w:rsidP="00D25410">
      <w:pPr>
        <w:shd w:val="clear" w:color="auto" w:fill="FFFFFF"/>
        <w:spacing w:after="0" w:line="353" w:lineRule="atLeast"/>
        <w:rPr>
          <w:rFonts w:ascii="Times New Roman" w:hAnsi="Times New Roman" w:cs="Times New Roman"/>
          <w:noProof/>
          <w:sz w:val="28"/>
          <w:szCs w:val="28"/>
        </w:rPr>
      </w:pPr>
      <w:r w:rsidRPr="00D25410">
        <w:rPr>
          <w:rFonts w:ascii="Times New Roman" w:hAnsi="Times New Roman" w:cs="Times New Roman"/>
          <w:noProof/>
          <w:sz w:val="28"/>
          <w:szCs w:val="28"/>
        </w:rPr>
        <w:t>В целях более безопасной эксплуатации бытового газового оборудования рекомендуется использовать приборы газового контроля.</w:t>
      </w:r>
    </w:p>
    <w:p w:rsidR="00D25410" w:rsidRPr="00D25410" w:rsidRDefault="00D25410" w:rsidP="00D25410">
      <w:pPr>
        <w:shd w:val="clear" w:color="auto" w:fill="FFFFFF"/>
        <w:spacing w:after="0" w:line="353" w:lineRule="atLeast"/>
        <w:rPr>
          <w:rFonts w:ascii="Times New Roman" w:hAnsi="Times New Roman" w:cs="Times New Roman"/>
          <w:noProof/>
          <w:sz w:val="28"/>
          <w:szCs w:val="28"/>
        </w:rPr>
      </w:pPr>
      <w:r w:rsidRPr="00D25410">
        <w:rPr>
          <w:rFonts w:ascii="Times New Roman" w:hAnsi="Times New Roman" w:cs="Times New Roman"/>
          <w:noProof/>
          <w:sz w:val="28"/>
          <w:szCs w:val="28"/>
        </w:rPr>
        <w:t> </w:t>
      </w:r>
    </w:p>
    <w:p w:rsidR="00D25410" w:rsidRDefault="00D25410" w:rsidP="00D25410">
      <w:pPr>
        <w:shd w:val="clear" w:color="auto" w:fill="FFFFFF"/>
        <w:spacing w:after="0" w:line="353" w:lineRule="atLeast"/>
        <w:rPr>
          <w:rFonts w:ascii="Times New Roman" w:hAnsi="Times New Roman" w:cs="Times New Roman"/>
          <w:noProof/>
          <w:sz w:val="28"/>
          <w:szCs w:val="28"/>
        </w:rPr>
      </w:pPr>
      <w:r w:rsidRPr="00D25410">
        <w:rPr>
          <w:rFonts w:ascii="Times New Roman" w:hAnsi="Times New Roman" w:cs="Times New Roman"/>
          <w:noProof/>
          <w:sz w:val="28"/>
          <w:szCs w:val="28"/>
        </w:rPr>
        <w:t>Простейшие из таких приборов установлены в плитах, духовых шкафах, варочных панелях, оборудованных функцией «газ – контроль». Эта система автоматически отключает подачу топлива при его внезапном затухании. Так обеспечивается простая, но в тоже время надежная защита от утечки газа. Сегодня этой функцией оснащается большинство выпускаемых газовых духовок, проточных водонагревателей и отопительных котлов.</w:t>
      </w:r>
    </w:p>
    <w:p w:rsidR="00D25410" w:rsidRPr="00D25410" w:rsidRDefault="00D25410" w:rsidP="00D25410">
      <w:pPr>
        <w:shd w:val="clear" w:color="auto" w:fill="FFFFFF"/>
        <w:spacing w:after="0" w:line="353" w:lineRule="atLeast"/>
        <w:rPr>
          <w:rFonts w:ascii="Times New Roman" w:hAnsi="Times New Roman" w:cs="Times New Roman"/>
          <w:noProof/>
          <w:sz w:val="28"/>
          <w:szCs w:val="28"/>
        </w:rPr>
      </w:pPr>
      <w:r w:rsidRPr="00D25410">
        <w:rPr>
          <w:rFonts w:ascii="Times New Roman" w:hAnsi="Times New Roman" w:cs="Times New Roman"/>
          <w:noProof/>
          <w:sz w:val="28"/>
          <w:szCs w:val="28"/>
        </w:rPr>
        <w:t>Также одной из разновидностей системы контроля являются сигнализаторы загазованности, которые позволяют автоматически контролировать уровень загазованности опасными газами (природный, сжиженный, угарный). Они подают световой или звуковой сигнал, если концентрация газа в помещении превышена. Это позволяет владельцам вовремя принять меры и отреагировать на ситуацию.</w:t>
      </w:r>
    </w:p>
    <w:p w:rsidR="00D25410" w:rsidRPr="00D25410" w:rsidRDefault="00D25410" w:rsidP="00D25410">
      <w:pPr>
        <w:shd w:val="clear" w:color="auto" w:fill="FFFFFF"/>
        <w:spacing w:after="0" w:line="353" w:lineRule="atLeast"/>
        <w:rPr>
          <w:rFonts w:ascii="Times New Roman" w:hAnsi="Times New Roman" w:cs="Times New Roman"/>
          <w:noProof/>
          <w:sz w:val="28"/>
          <w:szCs w:val="28"/>
        </w:rPr>
      </w:pPr>
      <w:r w:rsidRPr="00D25410">
        <w:rPr>
          <w:rFonts w:ascii="Times New Roman" w:hAnsi="Times New Roman" w:cs="Times New Roman"/>
          <w:noProof/>
          <w:sz w:val="28"/>
          <w:szCs w:val="28"/>
        </w:rPr>
        <w:t> </w:t>
      </w:r>
    </w:p>
    <w:p w:rsidR="00D25410" w:rsidRPr="00D25410" w:rsidRDefault="00D25410" w:rsidP="00D25410">
      <w:pPr>
        <w:shd w:val="clear" w:color="auto" w:fill="FFFFFF"/>
        <w:spacing w:after="0" w:line="353" w:lineRule="atLeast"/>
        <w:rPr>
          <w:rFonts w:ascii="Times New Roman" w:hAnsi="Times New Roman" w:cs="Times New Roman"/>
          <w:noProof/>
          <w:sz w:val="28"/>
          <w:szCs w:val="28"/>
        </w:rPr>
      </w:pPr>
      <w:r w:rsidRPr="00D25410">
        <w:rPr>
          <w:rFonts w:ascii="Times New Roman" w:hAnsi="Times New Roman" w:cs="Times New Roman"/>
          <w:noProof/>
          <w:sz w:val="28"/>
          <w:szCs w:val="28"/>
        </w:rPr>
        <w:t xml:space="preserve">Более надежно использовать сигнализаторы, совмещенные с запорной арматурой для автоматического прекращения подачи газа при повышении его концентрации в помещении. </w:t>
      </w:r>
      <w:proofErr w:type="gramStart"/>
      <w:r w:rsidRPr="00D25410">
        <w:rPr>
          <w:rFonts w:ascii="Times New Roman" w:hAnsi="Times New Roman" w:cs="Times New Roman"/>
          <w:noProof/>
          <w:sz w:val="28"/>
          <w:szCs w:val="28"/>
        </w:rPr>
        <w:t>Они определяют предельную концентрацию метана (СН4) и угарного газа (СО) в воздухе и, помимо звукового, подают сигнал на запорную арматуру для отключения подачи газа.</w:t>
      </w:r>
      <w:proofErr w:type="gramEnd"/>
    </w:p>
    <w:p w:rsidR="003C6024" w:rsidRPr="003C6024" w:rsidRDefault="003C6024" w:rsidP="00D25410">
      <w:pPr>
        <w:pStyle w:val="a5"/>
        <w:shd w:val="clear" w:color="auto" w:fill="FFFFFF"/>
        <w:spacing w:before="0" w:beforeAutospacing="0" w:after="0" w:afterAutospacing="0"/>
        <w:rPr>
          <w:rFonts w:eastAsiaTheme="minorEastAsia"/>
          <w:noProof/>
          <w:sz w:val="28"/>
          <w:szCs w:val="28"/>
        </w:rPr>
      </w:pPr>
      <w:r w:rsidRPr="003C6024">
        <w:rPr>
          <w:rFonts w:eastAsiaTheme="minorEastAsia"/>
          <w:noProof/>
          <w:sz w:val="28"/>
          <w:szCs w:val="28"/>
        </w:rPr>
        <w:t>В 2021 году срабатывание пожарных извещателей способствовало спасению почти 600 человек, в том числе 245 детей по всей стране.</w:t>
      </w:r>
    </w:p>
    <w:p w:rsidR="003C6024" w:rsidRPr="003C6024" w:rsidRDefault="003C6024" w:rsidP="00D25410">
      <w:pPr>
        <w:pStyle w:val="a5"/>
        <w:shd w:val="clear" w:color="auto" w:fill="FFFFFF"/>
        <w:spacing w:before="0" w:beforeAutospacing="0" w:after="0" w:afterAutospacing="0"/>
        <w:rPr>
          <w:rFonts w:eastAsiaTheme="minorEastAsia"/>
          <w:noProof/>
          <w:sz w:val="28"/>
          <w:szCs w:val="28"/>
        </w:rPr>
      </w:pPr>
      <w:r w:rsidRPr="003C6024">
        <w:rPr>
          <w:rFonts w:eastAsiaTheme="minorEastAsia"/>
          <w:noProof/>
          <w:sz w:val="28"/>
          <w:szCs w:val="28"/>
        </w:rPr>
        <w:t>Пожарный извещатель способен предупредить о пожаре при малейшем задымлении – в первые минуты развития пожара можно эвакуироваться и оповестить об опасности окружающих.</w:t>
      </w:r>
    </w:p>
    <w:p w:rsidR="003C6024" w:rsidRPr="003C6024" w:rsidRDefault="003C6024" w:rsidP="00D25410">
      <w:pPr>
        <w:pStyle w:val="a5"/>
        <w:shd w:val="clear" w:color="auto" w:fill="FFFFFF"/>
        <w:spacing w:before="0" w:beforeAutospacing="0" w:after="0" w:afterAutospacing="0"/>
        <w:rPr>
          <w:rFonts w:eastAsiaTheme="minorEastAsia"/>
          <w:noProof/>
          <w:sz w:val="28"/>
          <w:szCs w:val="28"/>
        </w:rPr>
      </w:pPr>
      <w:r w:rsidRPr="003C6024">
        <w:rPr>
          <w:rFonts w:eastAsiaTheme="minorEastAsia"/>
          <w:noProof/>
          <w:sz w:val="28"/>
          <w:szCs w:val="28"/>
        </w:rPr>
        <w:t>С 1 марта 2021 года все строящееся жилье в обязательном порядке должно быть оборудовано дымовыми пожарными извещателями. В настоящее время проходят процедуру согласования изменения в Правила противопожарного режима в Российской Федерации, устанавливающие обязательное требование по оборудованию извещателями уже эксплуатируемых жилых домов любой этажности.</w:t>
      </w:r>
    </w:p>
    <w:p w:rsidR="00D25410" w:rsidRDefault="003C6024" w:rsidP="00D25410">
      <w:pPr>
        <w:pStyle w:val="a5"/>
        <w:shd w:val="clear" w:color="auto" w:fill="FFFFFF"/>
        <w:spacing w:before="0" w:beforeAutospacing="0" w:after="0" w:afterAutospacing="0"/>
        <w:rPr>
          <w:rFonts w:eastAsiaTheme="minorEastAsia"/>
          <w:noProof/>
          <w:sz w:val="28"/>
          <w:szCs w:val="28"/>
        </w:rPr>
      </w:pPr>
      <w:r w:rsidRPr="003C6024">
        <w:rPr>
          <w:rFonts w:eastAsiaTheme="minorEastAsia"/>
          <w:noProof/>
          <w:sz w:val="28"/>
          <w:szCs w:val="28"/>
        </w:rPr>
        <w:lastRenderedPageBreak/>
        <w:t>По статистике, около 80 % всех техногенных пожаров происходит в частных жилых домах. Зачастую причинами пожаров является неосторожное обращение с огнем, неисправность бытовых электронагревательных устройств, а также использование кустарных обогревателей.</w:t>
      </w:r>
    </w:p>
    <w:p w:rsidR="00D25410" w:rsidRDefault="00D25410" w:rsidP="00D25410">
      <w:pPr>
        <w:pStyle w:val="a5"/>
        <w:shd w:val="clear" w:color="auto" w:fill="FFFFFF"/>
        <w:spacing w:before="0" w:beforeAutospacing="0" w:after="0" w:afterAutospacing="0"/>
        <w:rPr>
          <w:rFonts w:eastAsiaTheme="minorEastAsia"/>
          <w:noProof/>
          <w:sz w:val="28"/>
          <w:szCs w:val="28"/>
        </w:rPr>
      </w:pPr>
    </w:p>
    <w:p w:rsidR="00D25410" w:rsidRPr="00057E4A" w:rsidRDefault="00D25410" w:rsidP="00D25410">
      <w:pPr>
        <w:shd w:val="clear" w:color="auto" w:fill="FFFFFF"/>
        <w:spacing w:after="450" w:line="54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spacing w:val="-6"/>
          <w:kern w:val="36"/>
          <w:sz w:val="48"/>
          <w:szCs w:val="48"/>
        </w:rPr>
      </w:pPr>
      <w:r w:rsidRPr="00057E4A">
        <w:rPr>
          <w:rFonts w:ascii="Times New Roman" w:eastAsia="Times New Roman" w:hAnsi="Times New Roman" w:cs="Times New Roman"/>
          <w:b/>
          <w:spacing w:val="-6"/>
          <w:kern w:val="36"/>
          <w:sz w:val="48"/>
          <w:szCs w:val="48"/>
        </w:rPr>
        <w:t>Спасатели предупреждают о возможном сходе снега и наледи с крыш</w:t>
      </w:r>
      <w:r>
        <w:rPr>
          <w:rFonts w:ascii="Times New Roman" w:eastAsia="Times New Roman" w:hAnsi="Times New Roman" w:cs="Times New Roman"/>
          <w:b/>
          <w:spacing w:val="-6"/>
          <w:kern w:val="36"/>
          <w:sz w:val="48"/>
          <w:szCs w:val="48"/>
        </w:rPr>
        <w:t>.</w:t>
      </w:r>
    </w:p>
    <w:p w:rsidR="00D25410" w:rsidRPr="00D25410" w:rsidRDefault="00A77446" w:rsidP="00D25410">
      <w:pPr>
        <w:shd w:val="clear" w:color="auto" w:fill="FFFFFF"/>
        <w:spacing w:line="390" w:lineRule="atLeast"/>
        <w:jc w:val="both"/>
        <w:textAlignment w:val="baseline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margin">
              <wp:posOffset>-49530</wp:posOffset>
            </wp:positionH>
            <wp:positionV relativeFrom="margin">
              <wp:posOffset>2137410</wp:posOffset>
            </wp:positionV>
            <wp:extent cx="4135120" cy="2764155"/>
            <wp:effectExtent l="19050" t="0" r="0" b="0"/>
            <wp:wrapSquare wrapText="bothSides"/>
            <wp:docPr id="2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86159fe83eeda3a4a9eeaa70e05b2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5120" cy="2764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5410" w:rsidRPr="00D25410">
        <w:rPr>
          <w:rFonts w:ascii="Times New Roman" w:hAnsi="Times New Roman" w:cs="Times New Roman"/>
          <w:noProof/>
          <w:sz w:val="28"/>
          <w:szCs w:val="28"/>
        </w:rPr>
        <w:t>По данным синоптиков, в ближайшие дни в регионе прогнозируется повышение дневных температур воздуха до плюсовой отметки. Тем не менее, в ночное время градусники термометров по-прежнему будут опускаться до минусовых показателей. Из-за перепада температур и скопившегося за зиму снега на крышах зданий, происходит образование наледи.</w:t>
      </w:r>
    </w:p>
    <w:p w:rsidR="00D25410" w:rsidRPr="00D25410" w:rsidRDefault="00D25410" w:rsidP="00D25410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hAnsi="Times New Roman" w:cs="Times New Roman"/>
          <w:noProof/>
          <w:sz w:val="28"/>
          <w:szCs w:val="28"/>
        </w:rPr>
      </w:pPr>
      <w:r w:rsidRPr="00D25410">
        <w:rPr>
          <w:rFonts w:ascii="Times New Roman" w:hAnsi="Times New Roman" w:cs="Times New Roman"/>
          <w:noProof/>
          <w:sz w:val="28"/>
          <w:szCs w:val="28"/>
        </w:rPr>
        <w:t>Специалисты Главного управления МЧС России по Новосибирской области призывают управляющие компании, владельцев частных и дачных домов, своевременно и регулярно производить очистку от снега крыши зданий, при этом соблюдая все меры безопасности. Территория, на которую планируется сброс снежных масс с кровель высотных зданий, в обязательном порядке должна быть огорожена специальной лентой. В опасных местах необходимо выставить предупреждающие знаки.</w:t>
      </w:r>
    </w:p>
    <w:p w:rsidR="00D25410" w:rsidRPr="00D25410" w:rsidRDefault="00D25410" w:rsidP="00D25410">
      <w:pPr>
        <w:shd w:val="clear" w:color="auto" w:fill="FFFFFF"/>
        <w:spacing w:after="300" w:line="240" w:lineRule="auto"/>
        <w:ind w:firstLine="709"/>
        <w:contextualSpacing/>
        <w:jc w:val="both"/>
        <w:textAlignment w:val="baseline"/>
        <w:rPr>
          <w:rFonts w:ascii="Times New Roman" w:hAnsi="Times New Roman" w:cs="Times New Roman"/>
          <w:noProof/>
          <w:sz w:val="28"/>
          <w:szCs w:val="28"/>
        </w:rPr>
      </w:pPr>
      <w:r w:rsidRPr="00D25410">
        <w:rPr>
          <w:rFonts w:ascii="Times New Roman" w:hAnsi="Times New Roman" w:cs="Times New Roman"/>
          <w:noProof/>
          <w:sz w:val="28"/>
          <w:szCs w:val="28"/>
        </w:rPr>
        <w:t>При работе на высоте в обязательном порядке использовать страховочное снаряжение. К работе по очистке крыш зданий от снега и наледи допускаются лица, достигшие возраста, установленного законодательством, прошедшие в установленном порядке медицинский осмотр, обучение, инструктаж и проверку знаний по вопросам охраны труда.</w:t>
      </w:r>
    </w:p>
    <w:p w:rsidR="00D25410" w:rsidRPr="00D25410" w:rsidRDefault="00D25410" w:rsidP="00D25410">
      <w:pPr>
        <w:shd w:val="clear" w:color="auto" w:fill="FFFFFF"/>
        <w:spacing w:after="300" w:line="240" w:lineRule="auto"/>
        <w:ind w:firstLine="709"/>
        <w:contextualSpacing/>
        <w:jc w:val="both"/>
        <w:textAlignment w:val="baseline"/>
        <w:rPr>
          <w:rFonts w:ascii="Times New Roman" w:hAnsi="Times New Roman" w:cs="Times New Roman"/>
          <w:noProof/>
          <w:sz w:val="28"/>
          <w:szCs w:val="28"/>
        </w:rPr>
      </w:pPr>
      <w:r w:rsidRPr="00D25410">
        <w:rPr>
          <w:rFonts w:ascii="Times New Roman" w:hAnsi="Times New Roman" w:cs="Times New Roman"/>
          <w:noProof/>
          <w:sz w:val="28"/>
          <w:szCs w:val="28"/>
        </w:rPr>
        <w:t>Чтобы избежать несчастных случаев в результате падения снежных масс и наледи, следует соблюдать осторожность и, по возможности, не подходить близко к стенам зданий.</w:t>
      </w:r>
    </w:p>
    <w:p w:rsidR="00D25410" w:rsidRPr="00D25410" w:rsidRDefault="00D25410" w:rsidP="00D25410">
      <w:pPr>
        <w:shd w:val="clear" w:color="auto" w:fill="FFFFFF"/>
        <w:spacing w:after="300" w:line="240" w:lineRule="auto"/>
        <w:ind w:firstLine="709"/>
        <w:contextualSpacing/>
        <w:jc w:val="both"/>
        <w:textAlignment w:val="baseline"/>
        <w:rPr>
          <w:rFonts w:ascii="Times New Roman" w:hAnsi="Times New Roman" w:cs="Times New Roman"/>
          <w:noProof/>
          <w:sz w:val="28"/>
          <w:szCs w:val="28"/>
        </w:rPr>
      </w:pPr>
      <w:r w:rsidRPr="00D25410">
        <w:rPr>
          <w:rFonts w:ascii="Times New Roman" w:hAnsi="Times New Roman" w:cs="Times New Roman"/>
          <w:noProof/>
          <w:sz w:val="28"/>
          <w:szCs w:val="28"/>
        </w:rPr>
        <w:t>Если во время движения по тротуару вы услышали наверху подозрительный шум – нельзя останавливаться, поднимать голову и рассматривать, что там случилось. Возможно, это сход снега или ледяной глыбы. Нужно как можно быстрее прижаться к стене, козырек крыши послужит укрытием.</w:t>
      </w:r>
    </w:p>
    <w:p w:rsidR="00D25410" w:rsidRPr="00D25410" w:rsidRDefault="00D25410" w:rsidP="00D25410">
      <w:pPr>
        <w:shd w:val="clear" w:color="auto" w:fill="FFFFFF"/>
        <w:spacing w:after="300" w:line="240" w:lineRule="auto"/>
        <w:ind w:firstLine="709"/>
        <w:contextualSpacing/>
        <w:jc w:val="both"/>
        <w:textAlignment w:val="baseline"/>
        <w:rPr>
          <w:rFonts w:ascii="Times New Roman" w:hAnsi="Times New Roman" w:cs="Times New Roman"/>
          <w:noProof/>
          <w:sz w:val="28"/>
          <w:szCs w:val="28"/>
        </w:rPr>
      </w:pPr>
      <w:r w:rsidRPr="00D25410">
        <w:rPr>
          <w:rFonts w:ascii="Times New Roman" w:hAnsi="Times New Roman" w:cs="Times New Roman"/>
          <w:noProof/>
          <w:sz w:val="28"/>
          <w:szCs w:val="28"/>
        </w:rPr>
        <w:t>Не следует оставлять автомобили вблизи зданий и сооружений, на карнизах которых образовались сосульки и нависание снега.</w:t>
      </w:r>
    </w:p>
    <w:p w:rsidR="00D25410" w:rsidRPr="00D25410" w:rsidRDefault="00D25410" w:rsidP="00D25410">
      <w:pPr>
        <w:shd w:val="clear" w:color="auto" w:fill="FFFFFF"/>
        <w:spacing w:after="300" w:line="240" w:lineRule="auto"/>
        <w:ind w:firstLine="709"/>
        <w:contextualSpacing/>
        <w:jc w:val="both"/>
        <w:textAlignment w:val="baseline"/>
        <w:rPr>
          <w:rFonts w:ascii="Times New Roman" w:hAnsi="Times New Roman" w:cs="Times New Roman"/>
          <w:noProof/>
          <w:sz w:val="28"/>
          <w:szCs w:val="28"/>
        </w:rPr>
      </w:pPr>
      <w:r w:rsidRPr="00D25410">
        <w:rPr>
          <w:rFonts w:ascii="Times New Roman" w:hAnsi="Times New Roman" w:cs="Times New Roman"/>
          <w:noProof/>
          <w:sz w:val="28"/>
          <w:szCs w:val="28"/>
        </w:rPr>
        <w:t>Кроме этого, автовладельцам и пешеходам необходимо соблюдать крайнюю осторожность в связи с образовавшимся гололедом на тротуарах и проезжей части.</w:t>
      </w:r>
    </w:p>
    <w:p w:rsidR="00D25410" w:rsidRPr="00D25410" w:rsidRDefault="00D25410" w:rsidP="00D25410">
      <w:pPr>
        <w:shd w:val="clear" w:color="auto" w:fill="FFFFFF"/>
        <w:spacing w:after="300" w:line="240" w:lineRule="auto"/>
        <w:ind w:firstLine="709"/>
        <w:contextualSpacing/>
        <w:jc w:val="both"/>
        <w:textAlignment w:val="baseline"/>
        <w:rPr>
          <w:rFonts w:ascii="Times New Roman" w:hAnsi="Times New Roman" w:cs="Times New Roman"/>
          <w:noProof/>
          <w:sz w:val="28"/>
          <w:szCs w:val="28"/>
        </w:rPr>
      </w:pPr>
      <w:r w:rsidRPr="00D25410">
        <w:rPr>
          <w:rFonts w:ascii="Times New Roman" w:hAnsi="Times New Roman" w:cs="Times New Roman"/>
          <w:noProof/>
          <w:sz w:val="28"/>
          <w:szCs w:val="28"/>
        </w:rPr>
        <w:t xml:space="preserve">Помните, что после падения снега, льда или сосулек с края крыши, снег и лед могут сходить и с остальных частей крыши. Поэтому, если на тротуаре видны следы ранее </w:t>
      </w:r>
      <w:r w:rsidRPr="00D25410">
        <w:rPr>
          <w:rFonts w:ascii="Times New Roman" w:hAnsi="Times New Roman" w:cs="Times New Roman"/>
          <w:noProof/>
          <w:sz w:val="28"/>
          <w:szCs w:val="28"/>
        </w:rPr>
        <w:lastRenderedPageBreak/>
        <w:t>упавшего снега, или ледяные осколки, примите меры предосторожности и, по возможности, ограничьте пребывание в опасной зоне других людей.</w:t>
      </w:r>
    </w:p>
    <w:p w:rsidR="00D25410" w:rsidRPr="00D25410" w:rsidRDefault="00D25410" w:rsidP="00D25410">
      <w:pPr>
        <w:shd w:val="clear" w:color="auto" w:fill="FFFFFF"/>
        <w:spacing w:line="240" w:lineRule="auto"/>
        <w:ind w:firstLine="709"/>
        <w:contextualSpacing/>
        <w:jc w:val="both"/>
        <w:textAlignment w:val="baseline"/>
        <w:rPr>
          <w:rFonts w:ascii="Times New Roman" w:hAnsi="Times New Roman" w:cs="Times New Roman"/>
          <w:noProof/>
          <w:sz w:val="28"/>
          <w:szCs w:val="28"/>
        </w:rPr>
      </w:pPr>
      <w:r w:rsidRPr="00D25410">
        <w:rPr>
          <w:rFonts w:ascii="Times New Roman" w:hAnsi="Times New Roman" w:cs="Times New Roman"/>
          <w:noProof/>
          <w:sz w:val="28"/>
          <w:szCs w:val="28"/>
        </w:rPr>
        <w:t>Если возникает угроза вашей жизни или вы стали свидетелем происшествия, в результате которого может пострадать человек, звоните по телефонам «101», «112». Берегите себя и своих близких!</w:t>
      </w:r>
    </w:p>
    <w:p w:rsidR="00D25410" w:rsidRPr="00D25410" w:rsidRDefault="00D25410" w:rsidP="00D25410">
      <w:pPr>
        <w:shd w:val="clear" w:color="auto" w:fill="FFFFFF"/>
        <w:spacing w:line="240" w:lineRule="auto"/>
        <w:ind w:firstLine="709"/>
        <w:contextualSpacing/>
        <w:jc w:val="both"/>
        <w:textAlignment w:val="baseline"/>
        <w:rPr>
          <w:rFonts w:ascii="Times New Roman" w:hAnsi="Times New Roman" w:cs="Times New Roman"/>
          <w:noProof/>
          <w:sz w:val="28"/>
          <w:szCs w:val="28"/>
        </w:rPr>
      </w:pPr>
      <w:bookmarkStart w:id="0" w:name="_GoBack"/>
      <w:bookmarkEnd w:id="0"/>
    </w:p>
    <w:p w:rsidR="00D25410" w:rsidRPr="00D25410" w:rsidRDefault="00D25410" w:rsidP="00D25410">
      <w:pPr>
        <w:shd w:val="clear" w:color="auto" w:fill="FFFFFF"/>
        <w:spacing w:line="240" w:lineRule="auto"/>
        <w:ind w:firstLine="709"/>
        <w:contextualSpacing/>
        <w:jc w:val="both"/>
        <w:textAlignment w:val="baseline"/>
        <w:rPr>
          <w:rFonts w:ascii="Times New Roman" w:hAnsi="Times New Roman" w:cs="Times New Roman"/>
          <w:noProof/>
          <w:sz w:val="28"/>
          <w:szCs w:val="28"/>
        </w:rPr>
      </w:pPr>
    </w:p>
    <w:p w:rsidR="00D25410" w:rsidRPr="00D25410" w:rsidRDefault="00D25410" w:rsidP="00D25410">
      <w:pPr>
        <w:shd w:val="clear" w:color="auto" w:fill="FFFFFF"/>
        <w:spacing w:line="240" w:lineRule="auto"/>
        <w:ind w:firstLine="709"/>
        <w:contextualSpacing/>
        <w:jc w:val="right"/>
        <w:textAlignment w:val="baseline"/>
        <w:rPr>
          <w:rFonts w:ascii="Times New Roman" w:hAnsi="Times New Roman" w:cs="Times New Roman"/>
          <w:noProof/>
          <w:sz w:val="28"/>
          <w:szCs w:val="28"/>
        </w:rPr>
      </w:pPr>
      <w:r w:rsidRPr="00D25410">
        <w:rPr>
          <w:rFonts w:ascii="Times New Roman" w:hAnsi="Times New Roman" w:cs="Times New Roman"/>
          <w:noProof/>
          <w:sz w:val="28"/>
          <w:szCs w:val="28"/>
        </w:rPr>
        <w:t>Отдел надзорной деятельности и профилактической работы</w:t>
      </w:r>
    </w:p>
    <w:p w:rsidR="00D25410" w:rsidRPr="00D25410" w:rsidRDefault="00D25410" w:rsidP="00D25410">
      <w:pPr>
        <w:shd w:val="clear" w:color="auto" w:fill="FFFFFF"/>
        <w:spacing w:line="240" w:lineRule="auto"/>
        <w:ind w:firstLine="709"/>
        <w:contextualSpacing/>
        <w:jc w:val="right"/>
        <w:textAlignment w:val="baseline"/>
        <w:rPr>
          <w:rFonts w:ascii="Times New Roman" w:hAnsi="Times New Roman" w:cs="Times New Roman"/>
          <w:noProof/>
          <w:sz w:val="28"/>
          <w:szCs w:val="28"/>
        </w:rPr>
      </w:pPr>
      <w:r w:rsidRPr="00D25410">
        <w:rPr>
          <w:rFonts w:ascii="Times New Roman" w:hAnsi="Times New Roman" w:cs="Times New Roman"/>
          <w:noProof/>
          <w:sz w:val="28"/>
          <w:szCs w:val="28"/>
        </w:rPr>
        <w:t xml:space="preserve"> по Черепановскому и Маслянинскому районам</w:t>
      </w:r>
    </w:p>
    <w:p w:rsidR="003F6EA0" w:rsidRDefault="003F6EA0" w:rsidP="003F6EA0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0D6167" w:rsidRDefault="000D6167" w:rsidP="007E2965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0D6167">
        <w:rPr>
          <w:rFonts w:ascii="Arial Black" w:hAnsi="Arial Black" w:cs="Times New Roman"/>
          <w:i/>
          <w:sz w:val="32"/>
          <w:szCs w:val="32"/>
        </w:rPr>
        <w:t>Вопрос - ответ</w:t>
      </w:r>
    </w:p>
    <w:p w:rsidR="00D25410" w:rsidRPr="00D25410" w:rsidRDefault="000D6167" w:rsidP="00D25410">
      <w:pPr>
        <w:ind w:firstLine="567"/>
        <w:jc w:val="both"/>
        <w:rPr>
          <w:rFonts w:eastAsia="Calibri"/>
          <w:b/>
          <w:i/>
          <w:sz w:val="28"/>
          <w:szCs w:val="28"/>
        </w:rPr>
      </w:pPr>
      <w:r w:rsidRPr="007B77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25410">
        <w:rPr>
          <w:rFonts w:eastAsia="Calibri"/>
          <w:b/>
          <w:i/>
          <w:sz w:val="28"/>
          <w:szCs w:val="28"/>
        </w:rPr>
        <w:t>Как связаться с региональным оператором ООО «Экология-Новосибирск»?</w:t>
      </w:r>
    </w:p>
    <w:p w:rsidR="00D25410" w:rsidRPr="00D25410" w:rsidRDefault="00D25410" w:rsidP="00D25410">
      <w:pPr>
        <w:shd w:val="clear" w:color="auto" w:fill="FFFFFF"/>
        <w:spacing w:after="300" w:line="240" w:lineRule="auto"/>
        <w:ind w:firstLine="709"/>
        <w:contextualSpacing/>
        <w:jc w:val="both"/>
        <w:textAlignment w:val="baseline"/>
        <w:rPr>
          <w:rFonts w:ascii="Times New Roman" w:hAnsi="Times New Roman" w:cs="Times New Roman"/>
          <w:noProof/>
          <w:sz w:val="28"/>
          <w:szCs w:val="28"/>
        </w:rPr>
      </w:pPr>
      <w:r w:rsidRPr="00D25410">
        <w:rPr>
          <w:rFonts w:ascii="Times New Roman" w:hAnsi="Times New Roman" w:cs="Times New Roman"/>
          <w:noProof/>
          <w:sz w:val="28"/>
          <w:szCs w:val="28"/>
        </w:rPr>
        <w:t>Связаться с региональным оператором можно:</w:t>
      </w:r>
    </w:p>
    <w:p w:rsidR="00D25410" w:rsidRPr="00D25410" w:rsidRDefault="00D25410" w:rsidP="00D25410">
      <w:pPr>
        <w:shd w:val="clear" w:color="auto" w:fill="FFFFFF"/>
        <w:spacing w:after="300" w:line="240" w:lineRule="auto"/>
        <w:ind w:firstLine="709"/>
        <w:contextualSpacing/>
        <w:jc w:val="both"/>
        <w:textAlignment w:val="baseline"/>
        <w:rPr>
          <w:rFonts w:ascii="Times New Roman" w:hAnsi="Times New Roman" w:cs="Times New Roman"/>
          <w:noProof/>
          <w:sz w:val="28"/>
          <w:szCs w:val="28"/>
        </w:rPr>
      </w:pPr>
      <w:r w:rsidRPr="00D25410">
        <w:rPr>
          <w:rFonts w:ascii="Times New Roman" w:hAnsi="Times New Roman" w:cs="Times New Roman"/>
          <w:noProof/>
          <w:sz w:val="28"/>
          <w:szCs w:val="28"/>
        </w:rPr>
        <w:t>- через форму обратной связи на сайте ООО «Экология-Новосибирск»;</w:t>
      </w:r>
    </w:p>
    <w:p w:rsidR="00D25410" w:rsidRPr="00D25410" w:rsidRDefault="00D25410" w:rsidP="00D25410">
      <w:pPr>
        <w:shd w:val="clear" w:color="auto" w:fill="FFFFFF"/>
        <w:spacing w:after="300" w:line="240" w:lineRule="auto"/>
        <w:ind w:firstLine="709"/>
        <w:contextualSpacing/>
        <w:jc w:val="both"/>
        <w:textAlignment w:val="baseline"/>
        <w:rPr>
          <w:rFonts w:ascii="Times New Roman" w:hAnsi="Times New Roman" w:cs="Times New Roman"/>
          <w:noProof/>
          <w:sz w:val="28"/>
          <w:szCs w:val="28"/>
        </w:rPr>
      </w:pPr>
      <w:r w:rsidRPr="00D25410">
        <w:rPr>
          <w:rFonts w:ascii="Times New Roman" w:hAnsi="Times New Roman" w:cs="Times New Roman"/>
          <w:noProof/>
          <w:sz w:val="28"/>
          <w:szCs w:val="28"/>
        </w:rPr>
        <w:t>- по номеру телефона 304-90-58 в будние дни в утренние часы с 8-00 до 10-00 и вечерние часы с 18-00 до 20-00, а также в выходные дни;</w:t>
      </w:r>
    </w:p>
    <w:p w:rsidR="00D25410" w:rsidRPr="00D25410" w:rsidRDefault="00D25410" w:rsidP="00D25410">
      <w:pPr>
        <w:shd w:val="clear" w:color="auto" w:fill="FFFFFF"/>
        <w:spacing w:after="300" w:line="240" w:lineRule="auto"/>
        <w:ind w:firstLine="709"/>
        <w:contextualSpacing/>
        <w:jc w:val="both"/>
        <w:textAlignment w:val="baseline"/>
        <w:rPr>
          <w:rFonts w:ascii="Times New Roman" w:hAnsi="Times New Roman" w:cs="Times New Roman"/>
          <w:noProof/>
          <w:sz w:val="28"/>
          <w:szCs w:val="28"/>
        </w:rPr>
      </w:pPr>
      <w:r w:rsidRPr="00D25410">
        <w:rPr>
          <w:rFonts w:ascii="Times New Roman" w:hAnsi="Times New Roman" w:cs="Times New Roman"/>
          <w:noProof/>
          <w:sz w:val="28"/>
          <w:szCs w:val="28"/>
        </w:rPr>
        <w:t>- в социальных сетях на официальной странице регионального оператора через личные сообщения.</w:t>
      </w:r>
    </w:p>
    <w:p w:rsidR="00D25410" w:rsidRPr="00D25410" w:rsidRDefault="00D25410" w:rsidP="00D25410">
      <w:pPr>
        <w:shd w:val="clear" w:color="auto" w:fill="FFFFFF"/>
        <w:spacing w:after="300" w:line="240" w:lineRule="auto"/>
        <w:ind w:firstLine="709"/>
        <w:contextualSpacing/>
        <w:jc w:val="both"/>
        <w:textAlignment w:val="baseline"/>
        <w:rPr>
          <w:rFonts w:ascii="Times New Roman" w:hAnsi="Times New Roman" w:cs="Times New Roman"/>
          <w:noProof/>
          <w:sz w:val="28"/>
          <w:szCs w:val="28"/>
        </w:rPr>
      </w:pPr>
      <w:r w:rsidRPr="00D25410">
        <w:rPr>
          <w:rFonts w:ascii="Times New Roman" w:hAnsi="Times New Roman" w:cs="Times New Roman"/>
          <w:noProof/>
          <w:sz w:val="28"/>
          <w:szCs w:val="28"/>
        </w:rPr>
        <w:t xml:space="preserve">Обращаем внимание потребителей, что действующим законодательством ни за одним органом не закреплена обязанность по предоставлению региональному оператору сведений для открытия лицевых счетов и проведения начислений платы за коммунальную услугу по обращению с ТКО (ФИО собственника/пользователя жилого помещения, информация о количестве собственников, зарегистрированных и проживающих гражданах в жилом помещении). </w:t>
      </w:r>
    </w:p>
    <w:p w:rsidR="00D25410" w:rsidRPr="00D25410" w:rsidRDefault="00D25410" w:rsidP="00D25410">
      <w:pPr>
        <w:shd w:val="clear" w:color="auto" w:fill="FFFFFF"/>
        <w:spacing w:after="300" w:line="240" w:lineRule="auto"/>
        <w:ind w:firstLine="709"/>
        <w:contextualSpacing/>
        <w:jc w:val="both"/>
        <w:textAlignment w:val="baseline"/>
        <w:rPr>
          <w:rFonts w:ascii="Times New Roman" w:hAnsi="Times New Roman" w:cs="Times New Roman"/>
          <w:noProof/>
          <w:sz w:val="28"/>
          <w:szCs w:val="28"/>
        </w:rPr>
      </w:pPr>
      <w:r w:rsidRPr="00D25410">
        <w:rPr>
          <w:rFonts w:ascii="Times New Roman" w:hAnsi="Times New Roman" w:cs="Times New Roman"/>
          <w:noProof/>
          <w:sz w:val="28"/>
          <w:szCs w:val="28"/>
        </w:rPr>
        <w:t>Многие граждане самостоятельно не подают документы, свидетельствующие о прекращении/возникновении права собственности на объект недвижимости, об изменении количества расчетных единиц, что приводит к искажению начислений.</w:t>
      </w:r>
    </w:p>
    <w:p w:rsidR="00D25410" w:rsidRPr="00D25410" w:rsidRDefault="00D25410" w:rsidP="00D25410">
      <w:pPr>
        <w:shd w:val="clear" w:color="auto" w:fill="FFFFFF"/>
        <w:spacing w:after="300" w:line="240" w:lineRule="auto"/>
        <w:ind w:firstLine="709"/>
        <w:contextualSpacing/>
        <w:jc w:val="both"/>
        <w:textAlignment w:val="baseline"/>
        <w:rPr>
          <w:rFonts w:ascii="Times New Roman" w:hAnsi="Times New Roman" w:cs="Times New Roman"/>
          <w:noProof/>
          <w:sz w:val="28"/>
          <w:szCs w:val="28"/>
        </w:rPr>
      </w:pPr>
      <w:r w:rsidRPr="00D25410">
        <w:rPr>
          <w:rFonts w:ascii="Times New Roman" w:hAnsi="Times New Roman" w:cs="Times New Roman"/>
          <w:noProof/>
          <w:sz w:val="28"/>
          <w:szCs w:val="28"/>
        </w:rPr>
        <w:t>Если Вы обращаетесь в наш адрес первый раз, то к обращению необходимо приложить полный пакет документов (их копии):</w:t>
      </w:r>
    </w:p>
    <w:p w:rsidR="00D25410" w:rsidRPr="00D25410" w:rsidRDefault="00D25410" w:rsidP="00D25410">
      <w:pPr>
        <w:shd w:val="clear" w:color="auto" w:fill="FFFFFF"/>
        <w:spacing w:after="300" w:line="240" w:lineRule="auto"/>
        <w:ind w:firstLine="709"/>
        <w:contextualSpacing/>
        <w:jc w:val="both"/>
        <w:textAlignment w:val="baseline"/>
        <w:rPr>
          <w:rFonts w:ascii="Times New Roman" w:hAnsi="Times New Roman" w:cs="Times New Roman"/>
          <w:noProof/>
          <w:sz w:val="28"/>
          <w:szCs w:val="28"/>
        </w:rPr>
      </w:pPr>
      <w:r w:rsidRPr="00D25410">
        <w:rPr>
          <w:rFonts w:ascii="Times New Roman" w:hAnsi="Times New Roman" w:cs="Times New Roman"/>
          <w:noProof/>
          <w:sz w:val="28"/>
          <w:szCs w:val="28"/>
        </w:rPr>
        <w:t>- паспорт владельца объекта недвижимости (первая страница и страница с отметкой о регистрации);</w:t>
      </w:r>
    </w:p>
    <w:p w:rsidR="00D25410" w:rsidRPr="00D25410" w:rsidRDefault="00D25410" w:rsidP="00D25410">
      <w:pPr>
        <w:shd w:val="clear" w:color="auto" w:fill="FFFFFF"/>
        <w:spacing w:after="300" w:line="240" w:lineRule="auto"/>
        <w:ind w:firstLine="709"/>
        <w:contextualSpacing/>
        <w:jc w:val="both"/>
        <w:textAlignment w:val="baseline"/>
        <w:rPr>
          <w:rFonts w:ascii="Times New Roman" w:hAnsi="Times New Roman" w:cs="Times New Roman"/>
          <w:noProof/>
          <w:sz w:val="28"/>
          <w:szCs w:val="28"/>
        </w:rPr>
      </w:pPr>
      <w:r w:rsidRPr="00D25410">
        <w:rPr>
          <w:rFonts w:ascii="Times New Roman" w:hAnsi="Times New Roman" w:cs="Times New Roman"/>
          <w:noProof/>
          <w:sz w:val="28"/>
          <w:szCs w:val="28"/>
        </w:rPr>
        <w:t>- выписку из ЕГРН (1 и 2 разделы) либо договор купли-продажи;</w:t>
      </w:r>
    </w:p>
    <w:p w:rsidR="00D25410" w:rsidRPr="00D25410" w:rsidRDefault="00D25410" w:rsidP="00D25410">
      <w:pPr>
        <w:shd w:val="clear" w:color="auto" w:fill="FFFFFF"/>
        <w:spacing w:after="300" w:line="240" w:lineRule="auto"/>
        <w:ind w:firstLine="709"/>
        <w:contextualSpacing/>
        <w:jc w:val="both"/>
        <w:textAlignment w:val="baseline"/>
        <w:rPr>
          <w:rFonts w:ascii="Times New Roman" w:hAnsi="Times New Roman" w:cs="Times New Roman"/>
          <w:noProof/>
          <w:sz w:val="28"/>
          <w:szCs w:val="28"/>
        </w:rPr>
      </w:pPr>
      <w:r w:rsidRPr="00D25410">
        <w:rPr>
          <w:rFonts w:ascii="Times New Roman" w:hAnsi="Times New Roman" w:cs="Times New Roman"/>
          <w:noProof/>
          <w:sz w:val="28"/>
          <w:szCs w:val="28"/>
        </w:rPr>
        <w:t>- адресную справку о количестве зарегистрированных в помещении гражданах;</w:t>
      </w:r>
    </w:p>
    <w:p w:rsidR="00D25410" w:rsidRPr="00D25410" w:rsidRDefault="00D25410" w:rsidP="00D25410">
      <w:pPr>
        <w:shd w:val="clear" w:color="auto" w:fill="FFFFFF"/>
        <w:spacing w:after="300" w:line="240" w:lineRule="auto"/>
        <w:ind w:firstLine="709"/>
        <w:contextualSpacing/>
        <w:jc w:val="both"/>
        <w:textAlignment w:val="baseline"/>
        <w:rPr>
          <w:rFonts w:ascii="Times New Roman" w:hAnsi="Times New Roman" w:cs="Times New Roman"/>
          <w:noProof/>
          <w:sz w:val="28"/>
          <w:szCs w:val="28"/>
        </w:rPr>
      </w:pPr>
      <w:r w:rsidRPr="00D25410">
        <w:rPr>
          <w:rFonts w:ascii="Times New Roman" w:hAnsi="Times New Roman" w:cs="Times New Roman"/>
          <w:noProof/>
          <w:sz w:val="28"/>
          <w:szCs w:val="28"/>
        </w:rPr>
        <w:t>- СНИЛС для компенсации части расходов на оплату услуги по обращению с ТКО (в случае если потребитель относится к категории граждан, получающих льготы на оплату коммунальных услуг).</w:t>
      </w:r>
    </w:p>
    <w:p w:rsidR="00D25410" w:rsidRPr="00D25410" w:rsidRDefault="00D25410" w:rsidP="00D25410">
      <w:pPr>
        <w:shd w:val="clear" w:color="auto" w:fill="FFFFFF"/>
        <w:spacing w:after="300" w:line="240" w:lineRule="auto"/>
        <w:ind w:firstLine="709"/>
        <w:contextualSpacing/>
        <w:jc w:val="both"/>
        <w:textAlignment w:val="baseline"/>
        <w:rPr>
          <w:rFonts w:ascii="Times New Roman" w:hAnsi="Times New Roman" w:cs="Times New Roman"/>
          <w:noProof/>
          <w:sz w:val="28"/>
          <w:szCs w:val="28"/>
        </w:rPr>
      </w:pPr>
      <w:r w:rsidRPr="00D25410">
        <w:rPr>
          <w:rFonts w:ascii="Times New Roman" w:hAnsi="Times New Roman" w:cs="Times New Roman"/>
          <w:noProof/>
          <w:sz w:val="28"/>
          <w:szCs w:val="28"/>
        </w:rPr>
        <w:t>В зависимости от ситуации, в связи с которой вы обращаетесь в наш адрес, прикладываются копии свидетельства о рождении/смерти, справки с места учебы, командировочного удостоверения, справки о нахождении на лечении в стационарном лечебном учреждении или на санаторно-курортном лечении и т. д.</w:t>
      </w:r>
    </w:p>
    <w:p w:rsidR="00D25410" w:rsidRPr="00D25410" w:rsidRDefault="00D25410" w:rsidP="00D25410">
      <w:pPr>
        <w:shd w:val="clear" w:color="auto" w:fill="FFFFFF"/>
        <w:spacing w:after="300" w:line="240" w:lineRule="auto"/>
        <w:ind w:firstLine="709"/>
        <w:contextualSpacing/>
        <w:jc w:val="both"/>
        <w:textAlignment w:val="baseline"/>
        <w:rPr>
          <w:rFonts w:ascii="Times New Roman" w:hAnsi="Times New Roman" w:cs="Times New Roman"/>
          <w:noProof/>
          <w:sz w:val="28"/>
          <w:szCs w:val="28"/>
        </w:rPr>
      </w:pPr>
      <w:r w:rsidRPr="00D25410">
        <w:rPr>
          <w:rFonts w:ascii="Times New Roman" w:hAnsi="Times New Roman" w:cs="Times New Roman"/>
          <w:noProof/>
          <w:sz w:val="28"/>
          <w:szCs w:val="28"/>
        </w:rPr>
        <w:t xml:space="preserve">Обращение можно направить как в свободной форме, так и воспользоваться разработанными региональным операторами бланками заявлений </w:t>
      </w:r>
      <w:hyperlink r:id="rId18" w:tgtFrame="_blank" w:history="1">
        <w:r w:rsidRPr="00D25410">
          <w:rPr>
            <w:rFonts w:ascii="Times New Roman" w:hAnsi="Times New Roman" w:cs="Times New Roman"/>
            <w:noProof/>
            <w:sz w:val="28"/>
            <w:szCs w:val="28"/>
          </w:rPr>
          <w:t>https://ecologynsk.ru/news/93</w:t>
        </w:r>
      </w:hyperlink>
      <w:r w:rsidRPr="00D25410">
        <w:rPr>
          <w:rFonts w:ascii="Times New Roman" w:hAnsi="Times New Roman" w:cs="Times New Roman"/>
          <w:noProof/>
          <w:sz w:val="28"/>
          <w:szCs w:val="28"/>
        </w:rPr>
        <w:t>, главное – не забывать прикладывать полный пакет документов.</w:t>
      </w:r>
    </w:p>
    <w:p w:rsidR="004A12D7" w:rsidRPr="007B77B7" w:rsidRDefault="004A12D7" w:rsidP="00D25410">
      <w:pPr>
        <w:shd w:val="clear" w:color="auto" w:fill="FFFFFF"/>
        <w:jc w:val="both"/>
        <w:textAlignment w:val="baseline"/>
        <w:rPr>
          <w:rFonts w:ascii="Times New Roman" w:hAnsi="Times New Roman" w:cs="Times New Roman"/>
          <w:noProof/>
          <w:sz w:val="28"/>
          <w:szCs w:val="28"/>
        </w:rPr>
      </w:pPr>
    </w:p>
    <w:p w:rsidR="00C7790E" w:rsidRPr="007B77B7" w:rsidRDefault="00C7790E" w:rsidP="009D6E45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 w:rsidRPr="007B77B7">
        <w:rPr>
          <w:rFonts w:ascii="Times New Roman" w:hAnsi="Times New Roman" w:cs="Times New Roman"/>
          <w:noProof/>
          <w:sz w:val="28"/>
          <w:szCs w:val="28"/>
        </w:rPr>
        <w:t xml:space="preserve">      </w:t>
      </w:r>
    </w:p>
    <w:p w:rsidR="006A6C8F" w:rsidRDefault="00C7790E" w:rsidP="00C7790E">
      <w:pPr>
        <w:spacing w:after="0"/>
        <w:jc w:val="center"/>
        <w:rPr>
          <w:rFonts w:ascii="Arial Black" w:hAnsi="Arial Black" w:cs="Times New Roman"/>
          <w:i/>
          <w:sz w:val="32"/>
          <w:szCs w:val="32"/>
        </w:rPr>
        <w:sectPr w:rsidR="006A6C8F" w:rsidSect="00D25410">
          <w:type w:val="continuous"/>
          <w:pgSz w:w="11906" w:h="16838"/>
          <w:pgMar w:top="284" w:right="424" w:bottom="426" w:left="426" w:header="708" w:footer="708" w:gutter="0"/>
          <w:cols w:space="708"/>
          <w:docGrid w:linePitch="360"/>
        </w:sectPr>
      </w:pPr>
      <w:r w:rsidRPr="00C00868">
        <w:rPr>
          <w:rFonts w:ascii="Arial Black" w:hAnsi="Arial Black" w:cs="Times New Roman"/>
          <w:i/>
          <w:sz w:val="32"/>
          <w:szCs w:val="32"/>
        </w:rPr>
        <w:lastRenderedPageBreak/>
        <w:t>ОБЪЯВЛЕНИЯ, ПРИГЛАШЕНИЯ, ПОЗДРАВЛЕНИЯ</w:t>
      </w:r>
      <w:r w:rsidRPr="000D6167">
        <w:rPr>
          <w:rFonts w:ascii="Arial Black" w:hAnsi="Arial Black" w:cs="Times New Roman"/>
          <w:i/>
          <w:sz w:val="32"/>
          <w:szCs w:val="32"/>
        </w:rPr>
        <w:t xml:space="preserve">         </w:t>
      </w:r>
    </w:p>
    <w:p w:rsidR="006A6C8F" w:rsidRDefault="006A6C8F" w:rsidP="006A6C8F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C7790E" w:rsidRDefault="00C7790E" w:rsidP="006A6C8F">
      <w:pPr>
        <w:spacing w:after="0"/>
        <w:rPr>
          <w:rFonts w:ascii="Times New Roman" w:hAnsi="Times New Roman" w:cs="Times New Roman"/>
          <w:b/>
          <w:sz w:val="20"/>
          <w:szCs w:val="20"/>
        </w:rPr>
        <w:sectPr w:rsidR="00C7790E" w:rsidSect="006A6C8F">
          <w:type w:val="continuous"/>
          <w:pgSz w:w="11906" w:h="16838"/>
          <w:pgMar w:top="284" w:right="424" w:bottom="709" w:left="426" w:header="708" w:footer="708" w:gutter="0"/>
          <w:cols w:num="2" w:space="708"/>
          <w:docGrid w:linePitch="360"/>
        </w:sectPr>
      </w:pPr>
    </w:p>
    <w:p w:rsidR="00C7790E" w:rsidRDefault="00C7790E" w:rsidP="000D06AF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71C3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ОБЪЯВЛЕНИЕ</w:t>
      </w:r>
    </w:p>
    <w:p w:rsidR="000D06AF" w:rsidRPr="000D06AF" w:rsidRDefault="000D06AF" w:rsidP="000D06AF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71C3D" w:rsidRDefault="00C7790E" w:rsidP="00D71C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71C3D">
        <w:rPr>
          <w:rFonts w:ascii="Times New Roman" w:eastAsia="Times New Roman" w:hAnsi="Times New Roman" w:cs="Times New Roman"/>
          <w:sz w:val="28"/>
          <w:szCs w:val="28"/>
        </w:rPr>
        <w:t>В связи со скоплением  большого  количества  снега и  наледи  на  крышах  домов,</w:t>
      </w:r>
    </w:p>
    <w:p w:rsidR="00C7790E" w:rsidRPr="00D71C3D" w:rsidRDefault="00C7790E" w:rsidP="00D71C3D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71C3D">
        <w:rPr>
          <w:rFonts w:ascii="Times New Roman" w:eastAsia="Times New Roman" w:hAnsi="Times New Roman" w:cs="Times New Roman"/>
          <w:sz w:val="28"/>
          <w:szCs w:val="28"/>
        </w:rPr>
        <w:t xml:space="preserve">   с  целью  предупреждения  травм  населения  и  повреждения  имущества  упавшим  снегом  и  глыбами  льда, просьба  всех собственников жилья, предприятий и учреждений всех форм собственности своевременно произвести  очистку  крыш.</w:t>
      </w:r>
    </w:p>
    <w:p w:rsidR="006A6C8F" w:rsidRDefault="006A6C8F" w:rsidP="006A6C8F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671367" w:rsidRPr="000D06AF" w:rsidRDefault="00D25410" w:rsidP="000D06AF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71C3D">
        <w:rPr>
          <w:rFonts w:ascii="Times New Roman" w:eastAsia="Times New Roman" w:hAnsi="Times New Roman" w:cs="Times New Roman"/>
          <w:b/>
          <w:sz w:val="28"/>
          <w:szCs w:val="28"/>
        </w:rPr>
        <w:t>ОБЪЯВЛЕНИЕ</w:t>
      </w:r>
    </w:p>
    <w:p w:rsidR="00D25410" w:rsidRPr="00D25410" w:rsidRDefault="00D25410" w:rsidP="00D2541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25410">
        <w:rPr>
          <w:rFonts w:ascii="Times New Roman" w:eastAsia="Times New Roman" w:hAnsi="Times New Roman" w:cs="Times New Roman"/>
          <w:sz w:val="28"/>
          <w:szCs w:val="28"/>
        </w:rPr>
        <w:t>В МУП ЖКХ «Огнево» требуется водитель</w:t>
      </w:r>
      <w:r w:rsidR="000D06AF">
        <w:rPr>
          <w:rFonts w:ascii="Times New Roman" w:eastAsia="Times New Roman" w:hAnsi="Times New Roman" w:cs="Times New Roman"/>
          <w:sz w:val="28"/>
          <w:szCs w:val="28"/>
        </w:rPr>
        <w:t>, бухгалтер</w:t>
      </w:r>
    </w:p>
    <w:p w:rsidR="000D06AF" w:rsidRDefault="00D25410" w:rsidP="000D06A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25410">
        <w:rPr>
          <w:rFonts w:ascii="Times New Roman" w:eastAsia="Times New Roman" w:hAnsi="Times New Roman" w:cs="Times New Roman"/>
          <w:sz w:val="28"/>
          <w:szCs w:val="28"/>
        </w:rPr>
        <w:t xml:space="preserve">Тел. 8 961 217 </w:t>
      </w:r>
      <w:r w:rsidR="000D06AF">
        <w:rPr>
          <w:rFonts w:ascii="Times New Roman" w:eastAsia="Times New Roman" w:hAnsi="Times New Roman" w:cs="Times New Roman"/>
          <w:sz w:val="28"/>
          <w:szCs w:val="28"/>
        </w:rPr>
        <w:t>09 03</w:t>
      </w:r>
    </w:p>
    <w:p w:rsidR="000D06AF" w:rsidRPr="000D06AF" w:rsidRDefault="000D06AF" w:rsidP="000D06A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A1BC7" w:rsidRPr="000D06AF" w:rsidRDefault="007B77B7" w:rsidP="007B77B7">
      <w:pPr>
        <w:spacing w:after="0"/>
        <w:jc w:val="center"/>
        <w:rPr>
          <w:rFonts w:ascii="Arial Narrow" w:hAnsi="Arial Narrow" w:cs="Times New Roman"/>
          <w:b/>
          <w:sz w:val="36"/>
          <w:szCs w:val="36"/>
        </w:rPr>
      </w:pPr>
      <w:r w:rsidRPr="000D06AF">
        <w:rPr>
          <w:rFonts w:ascii="Arial Narrow" w:hAnsi="Arial Narrow" w:cs="Times New Roman"/>
          <w:b/>
          <w:sz w:val="36"/>
          <w:szCs w:val="36"/>
        </w:rPr>
        <w:t xml:space="preserve">АДМИНИСТРАЦИЯ ОГНЕВО-ЗАИМКОВСКОГО СЕЛЬСОВЕТА ПОЗДРАВЛЯЕТ С ДНЕМ РОЖДЕНИЯ ВСЕХ ЖИТЕЛЕЙ МУНИЦИПАЛЬНОГО ОБРАЗОВАНИЯ, РОЖДЕННЫХ В </w:t>
      </w:r>
      <w:r w:rsidR="000D06AF">
        <w:rPr>
          <w:rFonts w:ascii="Arial Narrow" w:hAnsi="Arial Narrow" w:cs="Times New Roman"/>
          <w:b/>
          <w:sz w:val="36"/>
          <w:szCs w:val="36"/>
        </w:rPr>
        <w:t>ФЕВРАЛЕ</w:t>
      </w:r>
    </w:p>
    <w:p w:rsidR="00680466" w:rsidRPr="006721B0" w:rsidRDefault="007B77B7" w:rsidP="006721B0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</w:rPr>
        <w:drawing>
          <wp:inline distT="0" distB="0" distL="0" distR="0">
            <wp:extent cx="6998438" cy="4167962"/>
            <wp:effectExtent l="19050" t="0" r="0" b="0"/>
            <wp:docPr id="2710" name="Рисунок 2710" descr="https://art-assorty.ru/wp-content/uploads/2019/02/56329995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0" descr="https://art-assorty.ru/wp-content/uploads/2019/02/56329995-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894" cy="417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466" w:rsidRDefault="00680466" w:rsidP="00EF6D15">
      <w:pPr>
        <w:shd w:val="clear" w:color="auto" w:fill="FFFFFF"/>
        <w:spacing w:after="0"/>
        <w:textAlignment w:val="top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:rsidR="00680466" w:rsidRPr="00EF6D15" w:rsidRDefault="00680466" w:rsidP="00EF6D15">
      <w:pPr>
        <w:shd w:val="clear" w:color="auto" w:fill="FFFFFF"/>
        <w:spacing w:after="0"/>
        <w:textAlignment w:val="top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:rsidR="00EF6D15" w:rsidRPr="00EF6D15" w:rsidRDefault="00EF6D15" w:rsidP="00EF6D15">
      <w:pPr>
        <w:shd w:val="clear" w:color="auto" w:fill="FFFFFF"/>
        <w:spacing w:after="0"/>
        <w:jc w:val="center"/>
        <w:textAlignment w:val="top"/>
        <w:rPr>
          <w:rFonts w:ascii="Times New Roman" w:hAnsi="Times New Roman" w:cs="Times New Roman"/>
          <w:sz w:val="20"/>
          <w:szCs w:val="20"/>
        </w:rPr>
      </w:pPr>
      <w:r w:rsidRPr="00EF6D15">
        <w:rPr>
          <w:rFonts w:ascii="Times New Roman" w:hAnsi="Times New Roman" w:cs="Times New Roman"/>
          <w:sz w:val="20"/>
          <w:szCs w:val="20"/>
        </w:rPr>
        <w:t>СОУЧРЕДИТЕЛИ:</w:t>
      </w:r>
    </w:p>
    <w:p w:rsidR="00EF6D15" w:rsidRPr="00EF6D15" w:rsidRDefault="00EF6D15" w:rsidP="00EF6D15">
      <w:pPr>
        <w:shd w:val="clear" w:color="auto" w:fill="FFFFFF"/>
        <w:spacing w:after="0"/>
        <w:ind w:firstLine="278"/>
        <w:jc w:val="center"/>
        <w:rPr>
          <w:rFonts w:ascii="Times New Roman" w:hAnsi="Times New Roman" w:cs="Times New Roman"/>
          <w:sz w:val="20"/>
          <w:szCs w:val="20"/>
        </w:rPr>
      </w:pPr>
      <w:r w:rsidRPr="00EF6D15">
        <w:rPr>
          <w:rFonts w:ascii="Times New Roman" w:hAnsi="Times New Roman" w:cs="Times New Roman"/>
          <w:sz w:val="20"/>
          <w:szCs w:val="20"/>
        </w:rPr>
        <w:t>администрация Огнево-Заимковского сельсовета Черепановского района Новосибирской области и Совет депутатов Огнево-Заимковского сельсовета Черепановского района Новосибирской области.</w:t>
      </w:r>
    </w:p>
    <w:p w:rsidR="00EF6D15" w:rsidRPr="00EF6D15" w:rsidRDefault="00EF6D15" w:rsidP="00EF6D15">
      <w:pPr>
        <w:spacing w:after="0"/>
        <w:jc w:val="center"/>
        <w:outlineLvl w:val="0"/>
        <w:rPr>
          <w:rFonts w:ascii="Times New Roman" w:eastAsia="MS Mincho" w:hAnsi="Times New Roman" w:cs="Times New Roman"/>
          <w:sz w:val="20"/>
          <w:szCs w:val="20"/>
        </w:rPr>
      </w:pPr>
      <w:r w:rsidRPr="00EF6D15">
        <w:rPr>
          <w:rFonts w:ascii="Times New Roman" w:eastAsia="MS Mincho" w:hAnsi="Times New Roman" w:cs="Times New Roman"/>
          <w:sz w:val="20"/>
          <w:szCs w:val="20"/>
        </w:rPr>
        <w:t>РЕДАКЦИОННЫЙ  СОВЕТ</w:t>
      </w:r>
    </w:p>
    <w:p w:rsidR="00EF6D15" w:rsidRPr="00EF6D15" w:rsidRDefault="00EF6D15" w:rsidP="00EF6D15">
      <w:pPr>
        <w:spacing w:after="0"/>
        <w:jc w:val="both"/>
        <w:outlineLvl w:val="0"/>
        <w:rPr>
          <w:rFonts w:ascii="Times New Roman" w:eastAsia="MS Mincho" w:hAnsi="Times New Roman" w:cs="Times New Roman"/>
          <w:sz w:val="20"/>
          <w:szCs w:val="20"/>
        </w:rPr>
      </w:pPr>
      <w:r w:rsidRPr="00EF6D15">
        <w:rPr>
          <w:rFonts w:ascii="Times New Roman" w:eastAsia="MS Mincho" w:hAnsi="Times New Roman" w:cs="Times New Roman"/>
          <w:sz w:val="20"/>
          <w:szCs w:val="20"/>
        </w:rPr>
        <w:t>Адамович А.Г.    -   председатель Редакционного совета                   Привалова Г.А.     - член Редакционного совета</w:t>
      </w:r>
    </w:p>
    <w:p w:rsidR="00EF6D15" w:rsidRPr="00EF6D15" w:rsidRDefault="00EF6D15" w:rsidP="00EF6D15">
      <w:pPr>
        <w:spacing w:after="0"/>
        <w:jc w:val="both"/>
        <w:outlineLvl w:val="0"/>
        <w:rPr>
          <w:rFonts w:ascii="Times New Roman" w:eastAsia="MS Mincho" w:hAnsi="Times New Roman" w:cs="Times New Roman"/>
          <w:sz w:val="20"/>
          <w:szCs w:val="20"/>
        </w:rPr>
      </w:pPr>
      <w:r w:rsidRPr="00EF6D15">
        <w:rPr>
          <w:rFonts w:ascii="Times New Roman" w:eastAsia="MS Mincho" w:hAnsi="Times New Roman" w:cs="Times New Roman"/>
          <w:sz w:val="20"/>
          <w:szCs w:val="20"/>
        </w:rPr>
        <w:t xml:space="preserve">Нестерова А.В.     - член Редакционного совета            </w:t>
      </w:r>
    </w:p>
    <w:p w:rsidR="00671367" w:rsidRDefault="00671367" w:rsidP="00EF6D15">
      <w:pPr>
        <w:spacing w:after="0"/>
        <w:jc w:val="center"/>
        <w:outlineLvl w:val="0"/>
        <w:rPr>
          <w:rFonts w:ascii="Times New Roman" w:eastAsia="MS Mincho" w:hAnsi="Times New Roman" w:cs="Times New Roman"/>
          <w:sz w:val="20"/>
          <w:szCs w:val="20"/>
        </w:rPr>
        <w:sectPr w:rsidR="00671367" w:rsidSect="00671367">
          <w:type w:val="continuous"/>
          <w:pgSz w:w="11906" w:h="16838"/>
          <w:pgMar w:top="284" w:right="424" w:bottom="709" w:left="426" w:header="708" w:footer="708" w:gutter="0"/>
          <w:cols w:space="708"/>
          <w:docGrid w:linePitch="360"/>
        </w:sectPr>
      </w:pPr>
    </w:p>
    <w:p w:rsidR="00EF6D15" w:rsidRPr="00EF6D15" w:rsidRDefault="00EF6D15" w:rsidP="00EF6D15">
      <w:pPr>
        <w:spacing w:after="0"/>
        <w:jc w:val="center"/>
        <w:outlineLvl w:val="0"/>
        <w:rPr>
          <w:rFonts w:ascii="Times New Roman" w:eastAsia="MS Mincho" w:hAnsi="Times New Roman" w:cs="Times New Roman"/>
          <w:sz w:val="20"/>
          <w:szCs w:val="20"/>
        </w:rPr>
      </w:pPr>
      <w:r w:rsidRPr="00EF6D15">
        <w:rPr>
          <w:rFonts w:ascii="Times New Roman" w:eastAsia="MS Mincho" w:hAnsi="Times New Roman" w:cs="Times New Roman"/>
          <w:sz w:val="20"/>
          <w:szCs w:val="20"/>
        </w:rPr>
        <w:lastRenderedPageBreak/>
        <w:t>АДРЕС АДМИНИСТРАЦИИ:</w:t>
      </w:r>
    </w:p>
    <w:p w:rsidR="00A5354E" w:rsidRDefault="00A5354E" w:rsidP="00EF6D15">
      <w:pPr>
        <w:spacing w:after="0"/>
        <w:jc w:val="center"/>
        <w:outlineLvl w:val="0"/>
        <w:rPr>
          <w:rFonts w:ascii="Times New Roman" w:eastAsia="MS Mincho" w:hAnsi="Times New Roman" w:cs="Times New Roman"/>
          <w:sz w:val="20"/>
          <w:szCs w:val="20"/>
        </w:rPr>
        <w:sectPr w:rsidR="00A5354E" w:rsidSect="00671367">
          <w:type w:val="continuous"/>
          <w:pgSz w:w="11906" w:h="16838"/>
          <w:pgMar w:top="284" w:right="424" w:bottom="709" w:left="426" w:header="708" w:footer="708" w:gutter="0"/>
          <w:cols w:space="708"/>
          <w:docGrid w:linePitch="360"/>
        </w:sectPr>
      </w:pPr>
    </w:p>
    <w:p w:rsidR="000D06AF" w:rsidRPr="000D6167" w:rsidRDefault="00EF6D15" w:rsidP="000D06AF">
      <w:pPr>
        <w:spacing w:after="0"/>
        <w:jc w:val="center"/>
        <w:outlineLvl w:val="0"/>
        <w:rPr>
          <w:rFonts w:ascii="Arial Black" w:hAnsi="Arial Black" w:cs="Times New Roman"/>
          <w:i/>
          <w:sz w:val="32"/>
          <w:szCs w:val="32"/>
        </w:rPr>
      </w:pPr>
      <w:r w:rsidRPr="00EF6D15">
        <w:rPr>
          <w:rFonts w:ascii="Times New Roman" w:eastAsia="MS Mincho" w:hAnsi="Times New Roman" w:cs="Times New Roman"/>
          <w:sz w:val="20"/>
          <w:szCs w:val="20"/>
        </w:rPr>
        <w:lastRenderedPageBreak/>
        <w:t>633532, Новосибирская область, Черепановский район, с. Огнева Заимка ул. Октябрьская,  45</w:t>
      </w:r>
      <w:r w:rsidR="000D06AF" w:rsidRPr="000D06AF">
        <w:rPr>
          <w:rFonts w:ascii="Times New Roman" w:eastAsia="MS Mincho" w:hAnsi="Times New Roman" w:cs="Times New Roman"/>
          <w:sz w:val="20"/>
          <w:szCs w:val="20"/>
        </w:rPr>
        <w:t xml:space="preserve"> </w:t>
      </w:r>
      <w:r w:rsidR="000D06AF">
        <w:rPr>
          <w:rFonts w:ascii="Times New Roman" w:eastAsia="MS Mincho" w:hAnsi="Times New Roman" w:cs="Times New Roman"/>
          <w:sz w:val="20"/>
          <w:szCs w:val="20"/>
        </w:rPr>
        <w:t xml:space="preserve">  </w:t>
      </w:r>
      <w:r w:rsidR="000D06AF" w:rsidRPr="00EF6D15">
        <w:rPr>
          <w:rFonts w:ascii="Times New Roman" w:eastAsia="MS Mincho" w:hAnsi="Times New Roman" w:cs="Times New Roman"/>
          <w:sz w:val="20"/>
          <w:szCs w:val="20"/>
        </w:rPr>
        <w:t>ТИРАЖ 99</w:t>
      </w:r>
    </w:p>
    <w:sectPr w:rsidR="000D06AF" w:rsidRPr="000D6167" w:rsidSect="00A5354E">
      <w:type w:val="continuous"/>
      <w:pgSz w:w="11906" w:h="16838"/>
      <w:pgMar w:top="284" w:right="424" w:bottom="709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04B7" w:rsidRDefault="008E04B7" w:rsidP="008A5FF5">
      <w:pPr>
        <w:spacing w:after="0" w:line="240" w:lineRule="auto"/>
      </w:pPr>
      <w:r>
        <w:separator/>
      </w:r>
    </w:p>
  </w:endnote>
  <w:endnote w:type="continuationSeparator" w:id="0">
    <w:p w:rsidR="008E04B7" w:rsidRDefault="008E04B7" w:rsidP="008A5F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31CA" w:rsidRDefault="00FB7346" w:rsidP="00FB7346">
    <w:pPr>
      <w:pStyle w:val="ad"/>
      <w:tabs>
        <w:tab w:val="clear" w:pos="4677"/>
        <w:tab w:val="clear" w:pos="9355"/>
        <w:tab w:val="left" w:pos="7567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04B7" w:rsidRDefault="008E04B7" w:rsidP="008A5FF5">
      <w:pPr>
        <w:spacing w:after="0" w:line="240" w:lineRule="auto"/>
      </w:pPr>
      <w:r>
        <w:separator/>
      </w:r>
    </w:p>
  </w:footnote>
  <w:footnote w:type="continuationSeparator" w:id="0">
    <w:p w:rsidR="008E04B7" w:rsidRDefault="008E04B7" w:rsidP="008A5F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A4014"/>
    <w:multiLevelType w:val="multilevel"/>
    <w:tmpl w:val="0D92125E"/>
    <w:lvl w:ilvl="0">
      <w:start w:val="1"/>
      <w:numFmt w:val="bullet"/>
      <w:lvlText w:val="•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7B7778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EAA25B1"/>
    <w:multiLevelType w:val="hybridMultilevel"/>
    <w:tmpl w:val="7140FCF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976DC5"/>
    <w:multiLevelType w:val="multilevel"/>
    <w:tmpl w:val="E356EF6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6C6A6C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B3850B8"/>
    <w:multiLevelType w:val="hybridMultilevel"/>
    <w:tmpl w:val="B888EC1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493671E1"/>
    <w:multiLevelType w:val="multilevel"/>
    <w:tmpl w:val="4D984D76"/>
    <w:lvl w:ilvl="0">
      <w:start w:val="1"/>
      <w:numFmt w:val="bullet"/>
      <w:lvlText w:val="*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7B7778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DE710EE"/>
    <w:multiLevelType w:val="hybridMultilevel"/>
    <w:tmpl w:val="3B98C460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3993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900F79"/>
    <w:rsid w:val="00011F7F"/>
    <w:rsid w:val="00022019"/>
    <w:rsid w:val="0004513B"/>
    <w:rsid w:val="0004528E"/>
    <w:rsid w:val="00047B97"/>
    <w:rsid w:val="00057864"/>
    <w:rsid w:val="00064CAD"/>
    <w:rsid w:val="000C2C84"/>
    <w:rsid w:val="000D06AF"/>
    <w:rsid w:val="000D6167"/>
    <w:rsid w:val="0012100E"/>
    <w:rsid w:val="00137474"/>
    <w:rsid w:val="001534F8"/>
    <w:rsid w:val="00153D39"/>
    <w:rsid w:val="0019236E"/>
    <w:rsid w:val="001D7F97"/>
    <w:rsid w:val="001E2AB8"/>
    <w:rsid w:val="001E629E"/>
    <w:rsid w:val="001F6D36"/>
    <w:rsid w:val="002449A8"/>
    <w:rsid w:val="0025250A"/>
    <w:rsid w:val="00270079"/>
    <w:rsid w:val="0027082F"/>
    <w:rsid w:val="002A1BC7"/>
    <w:rsid w:val="002C17CE"/>
    <w:rsid w:val="003067C8"/>
    <w:rsid w:val="00311AE7"/>
    <w:rsid w:val="003601FA"/>
    <w:rsid w:val="003C6024"/>
    <w:rsid w:val="003C640F"/>
    <w:rsid w:val="003F6EA0"/>
    <w:rsid w:val="0041562D"/>
    <w:rsid w:val="00423839"/>
    <w:rsid w:val="00470481"/>
    <w:rsid w:val="004A12D7"/>
    <w:rsid w:val="004B5571"/>
    <w:rsid w:val="004B6810"/>
    <w:rsid w:val="004C4F61"/>
    <w:rsid w:val="004F7406"/>
    <w:rsid w:val="0052167A"/>
    <w:rsid w:val="00531975"/>
    <w:rsid w:val="00556376"/>
    <w:rsid w:val="00556CA7"/>
    <w:rsid w:val="00570393"/>
    <w:rsid w:val="00586DC2"/>
    <w:rsid w:val="005E0E96"/>
    <w:rsid w:val="005E7789"/>
    <w:rsid w:val="006006F8"/>
    <w:rsid w:val="00646335"/>
    <w:rsid w:val="00671367"/>
    <w:rsid w:val="006721B0"/>
    <w:rsid w:val="00680466"/>
    <w:rsid w:val="006957BC"/>
    <w:rsid w:val="006A6C8F"/>
    <w:rsid w:val="006D6B7E"/>
    <w:rsid w:val="006F4AE4"/>
    <w:rsid w:val="006F603A"/>
    <w:rsid w:val="0070272E"/>
    <w:rsid w:val="007210EF"/>
    <w:rsid w:val="00740F8E"/>
    <w:rsid w:val="00744855"/>
    <w:rsid w:val="0075127B"/>
    <w:rsid w:val="00756B4A"/>
    <w:rsid w:val="007A2762"/>
    <w:rsid w:val="007B33C5"/>
    <w:rsid w:val="007B592C"/>
    <w:rsid w:val="007B5E94"/>
    <w:rsid w:val="007B77B7"/>
    <w:rsid w:val="007D1C19"/>
    <w:rsid w:val="007D7BC2"/>
    <w:rsid w:val="007E2965"/>
    <w:rsid w:val="00800400"/>
    <w:rsid w:val="00805886"/>
    <w:rsid w:val="008527D6"/>
    <w:rsid w:val="00855CAF"/>
    <w:rsid w:val="0086207F"/>
    <w:rsid w:val="00896A82"/>
    <w:rsid w:val="008A5FF5"/>
    <w:rsid w:val="008B6AED"/>
    <w:rsid w:val="008D1B07"/>
    <w:rsid w:val="008E04B7"/>
    <w:rsid w:val="008E1638"/>
    <w:rsid w:val="00900F79"/>
    <w:rsid w:val="00907D36"/>
    <w:rsid w:val="00960485"/>
    <w:rsid w:val="00971AE5"/>
    <w:rsid w:val="00981A02"/>
    <w:rsid w:val="009B23DA"/>
    <w:rsid w:val="009D6E45"/>
    <w:rsid w:val="009F31CA"/>
    <w:rsid w:val="009F3B39"/>
    <w:rsid w:val="00A010B3"/>
    <w:rsid w:val="00A01B47"/>
    <w:rsid w:val="00A142B0"/>
    <w:rsid w:val="00A23801"/>
    <w:rsid w:val="00A5354E"/>
    <w:rsid w:val="00A56539"/>
    <w:rsid w:val="00A71603"/>
    <w:rsid w:val="00A77446"/>
    <w:rsid w:val="00A90593"/>
    <w:rsid w:val="00AC0D95"/>
    <w:rsid w:val="00AE3A61"/>
    <w:rsid w:val="00AF1CBD"/>
    <w:rsid w:val="00B076FF"/>
    <w:rsid w:val="00B71A94"/>
    <w:rsid w:val="00C00868"/>
    <w:rsid w:val="00C226F7"/>
    <w:rsid w:val="00C3550E"/>
    <w:rsid w:val="00C357EE"/>
    <w:rsid w:val="00C40900"/>
    <w:rsid w:val="00C774AC"/>
    <w:rsid w:val="00C7790E"/>
    <w:rsid w:val="00C9149C"/>
    <w:rsid w:val="00C933B8"/>
    <w:rsid w:val="00D01F8F"/>
    <w:rsid w:val="00D06B99"/>
    <w:rsid w:val="00D2106C"/>
    <w:rsid w:val="00D25410"/>
    <w:rsid w:val="00D33F9F"/>
    <w:rsid w:val="00D71C3D"/>
    <w:rsid w:val="00D911EA"/>
    <w:rsid w:val="00DD2B76"/>
    <w:rsid w:val="00DE2369"/>
    <w:rsid w:val="00E15E6C"/>
    <w:rsid w:val="00E3622D"/>
    <w:rsid w:val="00E72F3E"/>
    <w:rsid w:val="00E81775"/>
    <w:rsid w:val="00E92687"/>
    <w:rsid w:val="00EA0CB8"/>
    <w:rsid w:val="00EA4185"/>
    <w:rsid w:val="00ED0558"/>
    <w:rsid w:val="00EF6D15"/>
    <w:rsid w:val="00F0582E"/>
    <w:rsid w:val="00F24C74"/>
    <w:rsid w:val="00F608AE"/>
    <w:rsid w:val="00F919AE"/>
    <w:rsid w:val="00F97EE3"/>
    <w:rsid w:val="00FB7346"/>
    <w:rsid w:val="00FC415A"/>
    <w:rsid w:val="00FF5C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63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4A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4AE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D7B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27082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rsid w:val="00C3550E"/>
    <w:rPr>
      <w:color w:val="0000FF"/>
      <w:u w:val="single"/>
    </w:rPr>
  </w:style>
  <w:style w:type="table" w:styleId="a8">
    <w:name w:val="Table Grid"/>
    <w:basedOn w:val="a1"/>
    <w:uiPriority w:val="59"/>
    <w:rsid w:val="00C3550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Emphasis"/>
    <w:basedOn w:val="a0"/>
    <w:uiPriority w:val="20"/>
    <w:qFormat/>
    <w:rsid w:val="00011F7F"/>
    <w:rPr>
      <w:i/>
      <w:iCs/>
    </w:rPr>
  </w:style>
  <w:style w:type="character" w:customStyle="1" w:styleId="aa">
    <w:name w:val="Основной текст_"/>
    <w:basedOn w:val="a0"/>
    <w:link w:val="1"/>
    <w:rsid w:val="004F7406"/>
    <w:rPr>
      <w:rFonts w:ascii="Calibri" w:eastAsia="Calibri" w:hAnsi="Calibri" w:cs="Calibri"/>
      <w:color w:val="7B7778"/>
    </w:rPr>
  </w:style>
  <w:style w:type="paragraph" w:customStyle="1" w:styleId="1">
    <w:name w:val="Основной текст1"/>
    <w:basedOn w:val="a"/>
    <w:link w:val="aa"/>
    <w:rsid w:val="004F7406"/>
    <w:pPr>
      <w:widowControl w:val="0"/>
      <w:spacing w:after="340" w:line="307" w:lineRule="auto"/>
      <w:jc w:val="center"/>
    </w:pPr>
    <w:rPr>
      <w:rFonts w:ascii="Calibri" w:eastAsia="Calibri" w:hAnsi="Calibri" w:cs="Calibri"/>
      <w:color w:val="7B7778"/>
    </w:rPr>
  </w:style>
  <w:style w:type="paragraph" w:styleId="ab">
    <w:name w:val="header"/>
    <w:basedOn w:val="a"/>
    <w:link w:val="ac"/>
    <w:uiPriority w:val="99"/>
    <w:semiHidden/>
    <w:unhideWhenUsed/>
    <w:rsid w:val="008A5F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8A5FF5"/>
  </w:style>
  <w:style w:type="paragraph" w:styleId="ad">
    <w:name w:val="footer"/>
    <w:basedOn w:val="a"/>
    <w:link w:val="ae"/>
    <w:uiPriority w:val="99"/>
    <w:unhideWhenUsed/>
    <w:rsid w:val="008A5F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8A5FF5"/>
  </w:style>
  <w:style w:type="character" w:styleId="af">
    <w:name w:val="line number"/>
    <w:basedOn w:val="a0"/>
    <w:uiPriority w:val="99"/>
    <w:semiHidden/>
    <w:unhideWhenUsed/>
    <w:rsid w:val="00907D36"/>
  </w:style>
  <w:style w:type="character" w:styleId="af0">
    <w:name w:val="Strong"/>
    <w:basedOn w:val="a0"/>
    <w:uiPriority w:val="22"/>
    <w:qFormat/>
    <w:rsid w:val="007D1C19"/>
    <w:rPr>
      <w:b/>
      <w:bCs/>
    </w:rPr>
  </w:style>
  <w:style w:type="paragraph" w:customStyle="1" w:styleId="ConsPlusNonformat">
    <w:name w:val="ConsPlusNonformat"/>
    <w:uiPriority w:val="99"/>
    <w:rsid w:val="007D1C1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684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115210">
          <w:marLeft w:val="0"/>
          <w:marRight w:val="0"/>
          <w:marTop w:val="0"/>
          <w:marBottom w:val="17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07090">
          <w:marLeft w:val="0"/>
          <w:marRight w:val="0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6895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7835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455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80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018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447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1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8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3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226664">
          <w:marLeft w:val="0"/>
          <w:marRight w:val="0"/>
          <w:marTop w:val="0"/>
          <w:marBottom w:val="17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456589">
          <w:marLeft w:val="0"/>
          <w:marRight w:val="0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9736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55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1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252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366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83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0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731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456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87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867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351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588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557665">
          <w:marLeft w:val="0"/>
          <w:marRight w:val="0"/>
          <w:marTop w:val="0"/>
          <w:marBottom w:val="17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367126">
          <w:marLeft w:val="0"/>
          <w:marRight w:val="0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99774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7927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63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652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58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60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673131">
          <w:marLeft w:val="0"/>
          <w:marRight w:val="0"/>
          <w:marTop w:val="0"/>
          <w:marBottom w:val="17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839441">
          <w:marLeft w:val="0"/>
          <w:marRight w:val="0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46488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28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27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835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827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2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7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hyperlink" Target="https://vk.com/away.php?to=https%3A%2F%2Fecologynsk.ru%2Fnews%2F93&amp;post=-152652112_1977&amp;cc_key=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FFE25B-55C9-4A22-8564-449F62C442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2080</TotalTime>
  <Pages>1</Pages>
  <Words>2173</Words>
  <Characters>12391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</cp:lastModifiedBy>
  <cp:revision>58</cp:revision>
  <cp:lastPrinted>2022-03-10T08:42:00Z</cp:lastPrinted>
  <dcterms:created xsi:type="dcterms:W3CDTF">2020-02-05T08:17:00Z</dcterms:created>
  <dcterms:modified xsi:type="dcterms:W3CDTF">2022-03-10T08:42:00Z</dcterms:modified>
</cp:coreProperties>
</file>